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BE" w:rsidRDefault="002A04F0" w:rsidP="00E004BE">
      <w:pPr>
        <w:pStyle w:val="Title"/>
        <w:jc w:val="center"/>
        <w:rPr>
          <w:shd w:val="clear" w:color="auto" w:fill="FFFFFF"/>
        </w:rPr>
      </w:pPr>
      <w:r w:rsidRPr="00581B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1211580" cy="1203814"/>
            <wp:effectExtent l="0" t="0" r="7620" b="0"/>
            <wp:wrapThrough wrapText="bothSides">
              <wp:wrapPolygon edited="0">
                <wp:start x="0" y="0"/>
                <wp:lineTo x="0" y="21201"/>
                <wp:lineTo x="21396" y="21201"/>
                <wp:lineTo x="21396" y="0"/>
                <wp:lineTo x="0" y="0"/>
              </wp:wrapPolygon>
            </wp:wrapThrough>
            <wp:docPr id="10" name="Picture 3" descr="methodis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hodis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0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4BE">
        <w:rPr>
          <w:shd w:val="clear" w:color="auto" w:fill="FFFFFF"/>
        </w:rPr>
        <w:t>JAMAICA METHODIST DISTRICT</w:t>
      </w:r>
    </w:p>
    <w:p w:rsidR="00E004BE" w:rsidRPr="00E004BE" w:rsidRDefault="00E004BE" w:rsidP="00E004BE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E004BE">
        <w:rPr>
          <w:rFonts w:ascii="Arial" w:hAnsi="Arial" w:cs="Arial"/>
          <w:color w:val="222222"/>
          <w:sz w:val="36"/>
          <w:szCs w:val="36"/>
          <w:shd w:val="clear" w:color="auto" w:fill="FFFFFF"/>
        </w:rPr>
        <w:t>COVID 19 BULLETIN #3</w:t>
      </w:r>
    </w:p>
    <w:p w:rsidR="00E004BE" w:rsidRDefault="002A04F0" w:rsidP="002A04F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March 12, 2020</w:t>
      </w:r>
    </w:p>
    <w:p w:rsidR="002A04F0" w:rsidRDefault="002A04F0" w:rsidP="002A04F0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2A04F0" w:rsidRDefault="002A04F0" w:rsidP="002A04F0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2A04F0" w:rsidRDefault="002A04F0" w:rsidP="002A04F0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E004BE" w:rsidRPr="002A04F0" w:rsidRDefault="00E004BE" w:rsidP="002A04F0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Arising from the meeting between the Minister of Health and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the Heads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of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Churches this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morning, attended by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the 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District Conference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Secretary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Revd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 Dr.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Wayneford McFarlane,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we are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issuing this additional advisory; </w:t>
      </w:r>
    </w:p>
    <w:p w:rsidR="00123D69" w:rsidRDefault="00123D69" w:rsidP="00123D69">
      <w:pPr>
        <w:pStyle w:val="ListParagraph"/>
        <w:numPr>
          <w:ilvl w:val="0"/>
          <w:numId w:val="3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The  presence</w:t>
      </w:r>
      <w:proofErr w:type="gramEnd"/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of the virus in the island must be taken seriously because of its impact . people will die.</w:t>
      </w:r>
    </w:p>
    <w:p w:rsidR="00123D69" w:rsidRDefault="00123D69" w:rsidP="00123D69">
      <w:pPr>
        <w:pStyle w:val="ListParagraph"/>
        <w:numPr>
          <w:ilvl w:val="0"/>
          <w:numId w:val="3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Ministers of religion will be called upon to give comfort and relieve anxieties</w:t>
      </w:r>
    </w:p>
    <w:p w:rsidR="00E004BE" w:rsidRPr="00123D69" w:rsidRDefault="002A04F0" w:rsidP="00123D69">
      <w:pPr>
        <w:pStyle w:val="ListParagraph"/>
        <w:numPr>
          <w:ilvl w:val="0"/>
          <w:numId w:val="3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Churches and Chapels will remain open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until further notice</w:t>
      </w:r>
      <w:r w:rsidRP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Funerals and </w:t>
      </w:r>
      <w:r w:rsidR="00123D69" w:rsidRP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weddings will</w:t>
      </w:r>
      <w:r w:rsidRP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continue to be held until 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advised otherwise</w:t>
      </w:r>
    </w:p>
    <w:p w:rsidR="002A04F0" w:rsidRPr="00123D69" w:rsidRDefault="002A04F0" w:rsidP="002A04F0">
      <w:pPr>
        <w:pStyle w:val="ListParagraph"/>
        <w:numPr>
          <w:ilvl w:val="0"/>
          <w:numId w:val="3"/>
        </w:numPr>
        <w:jc w:val="both"/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</w:pPr>
      <w:proofErr w:type="gramStart"/>
      <w:r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However</w:t>
      </w:r>
      <w:proofErr w:type="gramEnd"/>
      <w:r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 xml:space="preserve"> the Environmental Forum planned by the District </w:t>
      </w:r>
      <w:r w:rsidR="00123D69"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for Saturday M</w:t>
      </w:r>
      <w:r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 xml:space="preserve">arch 14, </w:t>
      </w:r>
      <w:r w:rsidR="00123D69"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2020 has</w:t>
      </w:r>
      <w:r w:rsidRPr="00123D69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 xml:space="preserve"> been postponed until further notice</w:t>
      </w:r>
    </w:p>
    <w:p w:rsidR="00E004BE" w:rsidRPr="002A04F0" w:rsidRDefault="00E004BE" w:rsidP="002A04F0">
      <w:pPr>
        <w:pStyle w:val="ListParagraph"/>
        <w:numPr>
          <w:ilvl w:val="0"/>
          <w:numId w:val="3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Churches are encouraged to develop a Disaster Plan chaired by a Planning committee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  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This Committee should look at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different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areas e.g.</w:t>
      </w:r>
    </w:p>
    <w:p w:rsidR="00E004BE" w:rsidRPr="002A04F0" w:rsidRDefault="00E004BE" w:rsidP="002A04F0">
      <w:pPr>
        <w:pStyle w:val="ListParagraph"/>
        <w:numPr>
          <w:ilvl w:val="1"/>
          <w:numId w:val="3"/>
        </w:numPr>
        <w:jc w:val="both"/>
        <w:rPr>
          <w:rFonts w:ascii="Century Gothic" w:hAnsi="Century Gothic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2A04F0">
        <w:rPr>
          <w:rFonts w:ascii="Century Gothic" w:hAnsi="Century Gothic" w:cs="Arial"/>
          <w:b/>
          <w:color w:val="222222"/>
          <w:sz w:val="24"/>
          <w:szCs w:val="24"/>
          <w:u w:val="single"/>
          <w:shd w:val="clear" w:color="auto" w:fill="FFFFFF"/>
        </w:rPr>
        <w:t>Communication:</w:t>
      </w:r>
    </w:p>
    <w:p w:rsidR="00E004BE" w:rsidRPr="002A04F0" w:rsidRDefault="00E004BE" w:rsidP="002A04F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Sensitize staff members. Have discussions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about payment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for staff if they have to stay home</w:t>
      </w:r>
    </w:p>
    <w:p w:rsidR="00E004BE" w:rsidRPr="002A04F0" w:rsidRDefault="002A04F0" w:rsidP="002A04F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Communicate using</w:t>
      </w:r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email and tex</w:t>
      </w:r>
      <w:r w:rsidR="00E004BE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t messages. Do not depend 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only</w:t>
      </w:r>
      <w:r w:rsidR="00E004BE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on the pulpit to </w:t>
      </w:r>
      <w:r w:rsidR="00123D69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disseminate information</w:t>
      </w:r>
    </w:p>
    <w:p w:rsidR="00E004BE" w:rsidRPr="002A04F0" w:rsidRDefault="00E004BE" w:rsidP="002A04F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Ensure 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that information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passed on is credible. 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Monitor the </w:t>
      </w: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situation locally as well as globally</w:t>
      </w:r>
    </w:p>
    <w:p w:rsidR="00E004BE" w:rsidRPr="002A04F0" w:rsidRDefault="00E004BE" w:rsidP="002A04F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Listen to mainstream media</w:t>
      </w:r>
    </w:p>
    <w:p w:rsidR="00E004BE" w:rsidRPr="002A04F0" w:rsidRDefault="00E004BE" w:rsidP="002A04F0">
      <w:pPr>
        <w:pStyle w:val="ListParagraph"/>
        <w:numPr>
          <w:ilvl w:val="1"/>
          <w:numId w:val="3"/>
        </w:numPr>
        <w:jc w:val="both"/>
        <w:rPr>
          <w:rFonts w:ascii="Century Gothic" w:hAnsi="Century Gothic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2A04F0">
        <w:rPr>
          <w:rFonts w:ascii="Century Gothic" w:hAnsi="Century Gothic" w:cs="Arial"/>
          <w:b/>
          <w:color w:val="222222"/>
          <w:sz w:val="24"/>
          <w:szCs w:val="24"/>
          <w:u w:val="single"/>
          <w:shd w:val="clear" w:color="auto" w:fill="FFFFFF"/>
        </w:rPr>
        <w:t>Cleaning</w:t>
      </w:r>
    </w:p>
    <w:p w:rsidR="00E004BE" w:rsidRPr="002A04F0" w:rsidRDefault="00E004BE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Give cleaning protocols to church workers</w:t>
      </w:r>
    </w:p>
    <w:p w:rsidR="00E004BE" w:rsidRPr="002A04F0" w:rsidRDefault="00E004BE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Ensure that cleaning includes switches and microphones. Steam may be used.</w:t>
      </w:r>
    </w:p>
    <w:p w:rsidR="00E004BE" w:rsidRPr="002A04F0" w:rsidRDefault="00E004BE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Increase the number of times you clean the church</w:t>
      </w:r>
    </w:p>
    <w:p w:rsidR="00E004BE" w:rsidRPr="002A04F0" w:rsidRDefault="00E004BE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Ensure that your toilets have soap and water</w:t>
      </w:r>
    </w:p>
    <w:p w:rsidR="002A04F0" w:rsidRPr="002A04F0" w:rsidRDefault="00E004BE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Procure 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adequate cleaning </w:t>
      </w:r>
      <w:proofErr w:type="gramStart"/>
      <w:r w:rsidR="00123D69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supplies, 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sanitizers</w:t>
      </w:r>
      <w:proofErr w:type="gramEnd"/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chlorine bleach </w:t>
      </w:r>
      <w:proofErr w:type="spellStart"/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etc</w:t>
      </w:r>
      <w:proofErr w:type="spellEnd"/>
    </w:p>
    <w:p w:rsidR="00E004BE" w:rsidRPr="002A04F0" w:rsidRDefault="00123D69" w:rsidP="002A04F0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G</w:t>
      </w:r>
      <w:r w:rsidR="00E004BE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loves and masks in church </w:t>
      </w:r>
      <w:r w:rsidR="002A04F0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are </w:t>
      </w:r>
      <w:r w:rsidR="00E004BE" w:rsidRPr="002A04F0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not necessary.  </w:t>
      </w:r>
    </w:p>
    <w:sectPr w:rsidR="00E004BE" w:rsidRPr="002A0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E1B"/>
    <w:multiLevelType w:val="hybridMultilevel"/>
    <w:tmpl w:val="06E2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E03C8"/>
    <w:multiLevelType w:val="hybridMultilevel"/>
    <w:tmpl w:val="834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D13"/>
    <w:multiLevelType w:val="hybridMultilevel"/>
    <w:tmpl w:val="17E4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E"/>
    <w:rsid w:val="000B0922"/>
    <w:rsid w:val="00123D69"/>
    <w:rsid w:val="002A04F0"/>
    <w:rsid w:val="00E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3191"/>
  <w15:chartTrackingRefBased/>
  <w15:docId w15:val="{1CCE06C6-516E-48C7-8B63-D53CC976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4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Hyatt</dc:creator>
  <cp:keywords/>
  <dc:description/>
  <cp:lastModifiedBy>Marjorie Hyatt</cp:lastModifiedBy>
  <cp:revision>2</cp:revision>
  <dcterms:created xsi:type="dcterms:W3CDTF">2020-03-12T20:00:00Z</dcterms:created>
  <dcterms:modified xsi:type="dcterms:W3CDTF">2020-03-12T20:43:00Z</dcterms:modified>
</cp:coreProperties>
</file>