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bCs/>
          <w:sz w:val="32"/>
          <w:szCs w:val="32"/>
        </w:rPr>
      </w:pPr>
      <w:r w:rsidRPr="00906B87">
        <w:rPr>
          <w:rFonts w:ascii="Century Gothic" w:eastAsia="Calibri" w:hAnsi="Century Gothic" w:cstheme="minorHAnsi"/>
          <w:b/>
          <w:bCs/>
          <w:sz w:val="32"/>
          <w:szCs w:val="32"/>
        </w:rPr>
        <w:t xml:space="preserve">Praise and Worship Medley </w:t>
      </w:r>
    </w:p>
    <w:p w:rsid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bCs/>
          <w:sz w:val="28"/>
          <w:szCs w:val="28"/>
        </w:rPr>
      </w:pP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bCs/>
          <w:sz w:val="28"/>
          <w:szCs w:val="28"/>
        </w:rPr>
      </w:pPr>
      <w:r w:rsidRPr="00906B87">
        <w:rPr>
          <w:rFonts w:ascii="Century Gothic" w:eastAsia="Calibri" w:hAnsi="Century Gothic" w:cstheme="minorHAnsi"/>
          <w:b/>
          <w:bCs/>
          <w:sz w:val="28"/>
          <w:szCs w:val="28"/>
        </w:rPr>
        <w:t xml:space="preserve">I am a warrior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are soldiers in the army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have to fight or we have to die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have to hold up the bloodstained battle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got to hold it up until we die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are soldiers in the army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have to fight or we have to die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have to hold up the bloodstained banner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 got to hold it up until we die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We are going </w:t>
      </w:r>
      <w:proofErr w:type="gramStart"/>
      <w:r w:rsidRPr="00906B87">
        <w:rPr>
          <w:rFonts w:ascii="Century Gothic" w:eastAsia="Calibri" w:hAnsi="Century Gothic" w:cstheme="minorHAnsi"/>
          <w:sz w:val="24"/>
          <w:szCs w:val="24"/>
        </w:rPr>
        <w:t>up,</w:t>
      </w:r>
      <w:proofErr w:type="gramEnd"/>
      <w:r w:rsidRPr="00906B87">
        <w:rPr>
          <w:rFonts w:ascii="Century Gothic" w:eastAsia="Calibri" w:hAnsi="Century Gothic" w:cstheme="minorHAnsi"/>
          <w:sz w:val="24"/>
          <w:szCs w:val="24"/>
        </w:rPr>
        <w:t xml:space="preserve"> we're going up together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We're going up to conquer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In the name of the Lord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We are going </w:t>
      </w:r>
      <w:proofErr w:type="gramStart"/>
      <w:r w:rsidRPr="00906B87">
        <w:rPr>
          <w:rFonts w:ascii="Century Gothic" w:eastAsia="Calibri" w:hAnsi="Century Gothic" w:cstheme="minorHAnsi"/>
          <w:sz w:val="24"/>
          <w:szCs w:val="24"/>
        </w:rPr>
        <w:t>up,</w:t>
      </w:r>
      <w:proofErr w:type="gramEnd"/>
      <w:r w:rsidRPr="00906B87">
        <w:rPr>
          <w:rFonts w:ascii="Century Gothic" w:eastAsia="Calibri" w:hAnsi="Century Gothic" w:cstheme="minorHAnsi"/>
          <w:sz w:val="24"/>
          <w:szCs w:val="24"/>
        </w:rPr>
        <w:t xml:space="preserve"> we're going up together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We're going up to conquer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In the name of the Lord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Don't talk no, no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Don't talk defeat to me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 am a child of God and I've got the victory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Don't talk no, no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Don't talk defeat to me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 am a child of God and I've got the victory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 am a warrior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lastRenderedPageBreak/>
        <w:t>I am a conqueror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I'm an overcomer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In the name of the Lord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 am a warrior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 am a conqueror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I'm an overcomer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In the name of the Lord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  <w:highlight w:val="white"/>
        </w:rPr>
        <w:t xml:space="preserve"> </w:t>
      </w:r>
    </w:p>
    <w:p w:rsid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8"/>
          <w:szCs w:val="28"/>
          <w:highlight w:val="white"/>
        </w:rPr>
      </w:pPr>
    </w:p>
    <w:p w:rsid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8"/>
          <w:szCs w:val="28"/>
          <w:highlight w:val="white"/>
        </w:rPr>
      </w:pP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8"/>
          <w:szCs w:val="28"/>
          <w:highlight w:val="white"/>
        </w:rPr>
      </w:pPr>
      <w:r w:rsidRPr="00906B87">
        <w:rPr>
          <w:rFonts w:ascii="Century Gothic" w:eastAsia="Calibri" w:hAnsi="Century Gothic" w:cstheme="minorHAnsi"/>
          <w:b/>
          <w:sz w:val="28"/>
          <w:szCs w:val="28"/>
          <w:highlight w:val="white"/>
        </w:rPr>
        <w:t xml:space="preserve">How Great Is Our </w:t>
      </w:r>
      <w:proofErr w:type="gramStart"/>
      <w:r w:rsidRPr="00906B87">
        <w:rPr>
          <w:rFonts w:ascii="Century Gothic" w:eastAsia="Calibri" w:hAnsi="Century Gothic" w:cstheme="minorHAnsi"/>
          <w:b/>
          <w:sz w:val="28"/>
          <w:szCs w:val="28"/>
          <w:highlight w:val="white"/>
        </w:rPr>
        <w:t>God</w:t>
      </w:r>
      <w:proofErr w:type="gramEnd"/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 xml:space="preserve">How great is our </w:t>
      </w:r>
      <w:proofErr w:type="gramStart"/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God</w:t>
      </w:r>
      <w:proofErr w:type="gramEnd"/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 xml:space="preserve">How great is His </w:t>
      </w:r>
      <w:proofErr w:type="gramStart"/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name,</w:t>
      </w:r>
      <w:proofErr w:type="gramEnd"/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He’s the greatest One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Forever the same.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He rolled back the waters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Of the mighty Red Sea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He said, “I’ll never leave you,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sz w:val="24"/>
          <w:szCs w:val="24"/>
          <w:highlight w:val="white"/>
        </w:rPr>
        <w:t>Put your trust in Me”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4"/>
          <w:szCs w:val="24"/>
          <w:highlight w:val="white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  <w:highlight w:val="white"/>
        </w:rPr>
        <w:t xml:space="preserve"> </w:t>
      </w:r>
    </w:p>
    <w:p w:rsid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4"/>
          <w:szCs w:val="24"/>
          <w:highlight w:val="white"/>
        </w:rPr>
      </w:pP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b/>
          <w:sz w:val="28"/>
          <w:szCs w:val="28"/>
          <w:highlight w:val="white"/>
        </w:rPr>
      </w:pPr>
      <w:r w:rsidRPr="00906B87">
        <w:rPr>
          <w:rFonts w:ascii="Century Gothic" w:eastAsia="Calibri" w:hAnsi="Century Gothic" w:cstheme="minorHAnsi"/>
          <w:b/>
          <w:sz w:val="28"/>
          <w:szCs w:val="28"/>
          <w:highlight w:val="white"/>
        </w:rPr>
        <w:t xml:space="preserve">Above All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Above all powers above all kings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Above all nature and all created things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Above all wisdom and all the ways of man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You were here before the world began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Above all kingdoms above all thrones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lastRenderedPageBreak/>
        <w:t>Above all wonders the world has ever known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>Above all wealth and treasures of the earth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 w:rsidRPr="00906B87">
        <w:rPr>
          <w:rFonts w:ascii="Century Gothic" w:eastAsia="Calibri" w:hAnsi="Century Gothic" w:cstheme="minorHAnsi"/>
          <w:sz w:val="24"/>
          <w:szCs w:val="24"/>
        </w:rPr>
        <w:t xml:space="preserve">There's no way to measure what </w:t>
      </w:r>
      <w:proofErr w:type="gramStart"/>
      <w:r w:rsidRPr="00906B87">
        <w:rPr>
          <w:rFonts w:ascii="Century Gothic" w:eastAsia="Calibri" w:hAnsi="Century Gothic" w:cstheme="minorHAnsi"/>
          <w:sz w:val="24"/>
          <w:szCs w:val="24"/>
        </w:rPr>
        <w:t>You're</w:t>
      </w:r>
      <w:proofErr w:type="gramEnd"/>
      <w:r w:rsidRPr="00906B87">
        <w:rPr>
          <w:rFonts w:ascii="Century Gothic" w:eastAsia="Calibri" w:hAnsi="Century Gothic" w:cstheme="minorHAnsi"/>
          <w:sz w:val="24"/>
          <w:szCs w:val="24"/>
        </w:rPr>
        <w:t xml:space="preserve"> worth</w:t>
      </w:r>
    </w:p>
    <w:p w:rsidR="00906B87" w:rsidRPr="00906B87" w:rsidRDefault="00724C9E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  <w:r>
        <w:rPr>
          <w:rFonts w:ascii="Century Gothic" w:eastAsia="Calibri" w:hAnsi="Century Gothic" w:cstheme="minorHAnsi"/>
          <w:sz w:val="24"/>
          <w:szCs w:val="24"/>
        </w:rPr>
        <w:t xml:space="preserve"> 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Crucified laid behind a stone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You lived to die rejected and alone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Like a rose trampled on the ground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You took the fall and thought of me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Above all (repeat 3x)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Like a rose trampled on the ground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You took the fall and thought of me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ind w:left="360"/>
        <w:rPr>
          <w:rFonts w:ascii="Century Gothic" w:eastAsia="Calibri" w:hAnsi="Century Gothic" w:cstheme="minorHAnsi"/>
          <w:b/>
          <w:sz w:val="24"/>
          <w:szCs w:val="24"/>
        </w:rPr>
      </w:pPr>
      <w:r w:rsidRPr="00906B87">
        <w:rPr>
          <w:rFonts w:ascii="Century Gothic" w:eastAsia="Calibri" w:hAnsi="Century Gothic" w:cstheme="minorHAnsi"/>
          <w:b/>
          <w:sz w:val="24"/>
          <w:szCs w:val="24"/>
        </w:rPr>
        <w:t>Above all</w:t>
      </w:r>
    </w:p>
    <w:p w:rsidR="00906B87" w:rsidRPr="00906B87" w:rsidRDefault="00906B87" w:rsidP="00906B87">
      <w:pPr>
        <w:shd w:val="clear" w:color="auto" w:fill="FFFFFF"/>
        <w:spacing w:before="0" w:beforeAutospacing="0" w:after="0" w:line="288" w:lineRule="auto"/>
        <w:rPr>
          <w:rFonts w:ascii="Century Gothic" w:eastAsia="Calibri" w:hAnsi="Century Gothic" w:cstheme="minorHAnsi"/>
          <w:sz w:val="24"/>
          <w:szCs w:val="24"/>
        </w:rPr>
      </w:pPr>
    </w:p>
    <w:p w:rsidR="00D456D3" w:rsidRDefault="00D456D3"/>
    <w:p w:rsidR="00906B87" w:rsidRDefault="00906B87"/>
    <w:p w:rsidR="00906B87" w:rsidRDefault="00906B87"/>
    <w:p w:rsidR="00906B87" w:rsidRDefault="00906B87"/>
    <w:p w:rsidR="00906B87" w:rsidRDefault="00906B87"/>
    <w:p w:rsidR="00906B87" w:rsidRDefault="00906B87"/>
    <w:p w:rsidR="00906B87" w:rsidRDefault="00906B87"/>
    <w:p w:rsidR="00906B87" w:rsidRDefault="00906B87"/>
    <w:p w:rsidR="00906B87" w:rsidRDefault="00906B87"/>
    <w:p w:rsidR="00906B87" w:rsidRDefault="00724C9E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-693420</wp:posOffset>
            </wp:positionV>
            <wp:extent cx="4914900" cy="75355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B87" w:rsidRDefault="00906B87" w:rsidP="00906B87">
      <w:pPr>
        <w:jc w:val="center"/>
        <w:rPr>
          <w:rFonts w:ascii="Century Gothic" w:hAnsi="Century Gothic"/>
          <w:b/>
          <w:color w:val="000000" w:themeColor="text1"/>
          <w:spacing w:val="3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B87" w:rsidRDefault="00906B87" w:rsidP="00906B87">
      <w:pPr>
        <w:jc w:val="center"/>
        <w:rPr>
          <w:rFonts w:ascii="Century Gothic" w:hAnsi="Century Gothic"/>
          <w:b/>
          <w:color w:val="000000" w:themeColor="text1"/>
          <w:spacing w:val="3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B87">
        <w:rPr>
          <w:rFonts w:ascii="Century Gothic" w:hAnsi="Century Gothic"/>
          <w:b/>
          <w:color w:val="000000" w:themeColor="text1"/>
          <w:spacing w:val="3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INSERT</w:t>
      </w:r>
    </w:p>
    <w:p w:rsidR="00906B87" w:rsidRDefault="00906B87" w:rsidP="00906B87">
      <w:pPr>
        <w:jc w:val="center"/>
        <w:rPr>
          <w:rFonts w:ascii="Century Gothic" w:hAnsi="Century Gothic"/>
          <w:b/>
          <w:color w:val="000000" w:themeColor="text1"/>
          <w:spacing w:val="3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B87" w:rsidRDefault="00906B87" w:rsidP="00906B87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B87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Sunday, October 24, 2021</w:t>
      </w:r>
    </w:p>
    <w:p w:rsidR="00935E0A" w:rsidRDefault="00935E0A" w:rsidP="00906B87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5E0A" w:rsidRPr="00906B87" w:rsidRDefault="00935E0A" w:rsidP="00906B87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Praise Songs</w:t>
      </w:r>
      <w:bookmarkStart w:id="0" w:name="_GoBack"/>
      <w:bookmarkEnd w:id="0"/>
    </w:p>
    <w:sectPr w:rsidR="00935E0A" w:rsidRPr="00906B87" w:rsidSect="00906B87">
      <w:pgSz w:w="15840" w:h="12240" w:orient="landscape"/>
      <w:pgMar w:top="1152" w:right="720" w:bottom="1152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1"/>
    <w:rsid w:val="00230608"/>
    <w:rsid w:val="00724C9E"/>
    <w:rsid w:val="007A4DB6"/>
    <w:rsid w:val="007D7154"/>
    <w:rsid w:val="00906B87"/>
    <w:rsid w:val="00935E0A"/>
    <w:rsid w:val="00950751"/>
    <w:rsid w:val="00D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F5E3"/>
  <w15:chartTrackingRefBased/>
  <w15:docId w15:val="{D6E4AFC7-DE90-493D-8D00-5C16B5B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Judy-Marie Campbell</dc:creator>
  <cp:keywords/>
  <dc:description/>
  <cp:lastModifiedBy>Judy-Marie Campbell</cp:lastModifiedBy>
  <cp:revision>3</cp:revision>
  <cp:lastPrinted>2021-10-19T21:11:00Z</cp:lastPrinted>
  <dcterms:created xsi:type="dcterms:W3CDTF">2021-10-19T17:48:00Z</dcterms:created>
  <dcterms:modified xsi:type="dcterms:W3CDTF">2021-10-22T18:38:00Z</dcterms:modified>
</cp:coreProperties>
</file>