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0A18" w:rsidRDefault="00D13C83" w:rsidP="00FE1ED4">
      <w:pPr>
        <w:pBdr>
          <w:bottom w:val="single" w:sz="4" w:space="1" w:color="auto"/>
        </w:pBdr>
        <w:rPr>
          <w:rFonts w:ascii="Copperplate Gothic Light" w:hAnsi="Copperplate Gothic Light" w:cs="Times New Roman"/>
          <w:b/>
          <w:color w:val="0000FF"/>
          <w:sz w:val="28"/>
          <w:szCs w:val="28"/>
          <w:lang w:val="en-US"/>
        </w:rPr>
      </w:pPr>
      <w:r>
        <w:rPr>
          <w:rFonts w:ascii="Copperplate Gothic Light" w:hAnsi="Copperplate Gothic Light" w:cs="Times New Roman"/>
          <w:b/>
          <w:noProof/>
          <w:color w:val="0000F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981075</wp:posOffset>
                </wp:positionH>
                <wp:positionV relativeFrom="paragraph">
                  <wp:posOffset>-57150</wp:posOffset>
                </wp:positionV>
                <wp:extent cx="4543425" cy="885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54342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C83" w:rsidRPr="00F84A30" w:rsidRDefault="00D13C83" w:rsidP="00D13C83">
                            <w:pPr>
                              <w:jc w:val="center"/>
                              <w:rPr>
                                <w:rFonts w:ascii="Copperplate Gothic Light" w:hAnsi="Copperplate Gothic Light"/>
                                <w:b/>
                                <w:color w:val="0000FF"/>
                                <w:sz w:val="24"/>
                              </w:rPr>
                            </w:pPr>
                            <w:r w:rsidRPr="00F84A30">
                              <w:rPr>
                                <w:rFonts w:ascii="Copperplate Gothic Light" w:hAnsi="Copperplate Gothic Light"/>
                                <w:b/>
                                <w:color w:val="0000FF"/>
                                <w:sz w:val="28"/>
                              </w:rPr>
                              <w:t>METHODIST CHURCH IN THE CARIBBEAN AND THE AMERICAS (MCCA)</w:t>
                            </w:r>
                          </w:p>
                          <w:p w:rsidR="00D13C83" w:rsidRPr="00F84A30" w:rsidRDefault="00D13C83" w:rsidP="00D13C83">
                            <w:pPr>
                              <w:jc w:val="center"/>
                              <w:rPr>
                                <w:rFonts w:ascii="Copperplate Gothic Light" w:hAnsi="Copperplate Gothic Light"/>
                                <w:b/>
                                <w:color w:val="0000FF"/>
                                <w:sz w:val="36"/>
                              </w:rPr>
                            </w:pPr>
                            <w:r w:rsidRPr="00F84A30">
                              <w:rPr>
                                <w:rFonts w:ascii="Copperplate Gothic Light" w:hAnsi="Copperplate Gothic Light"/>
                                <w:b/>
                                <w:color w:val="0000FF"/>
                                <w:sz w:val="36"/>
                              </w:rPr>
                              <w:t>Methodist Women’s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25pt;margin-top:-4.5pt;width:357.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" fillcolor="white [3201]" stroked="f" strokeweight=".5pt">
                <v:textbox>
                  <w:txbxContent>
                    <w:p w:rsidR="00D13C83" w:rsidRPr="00F84A30" w:rsidRDefault="00D13C83" w:rsidP="00D13C83">
                      <w:pPr>
                        <w:jc w:val="center"/>
                        <w:rPr>
                          <w:rFonts w:ascii="Copperplate Gothic Light" w:hAnsi="Copperplate Gothic Light"/>
                          <w:b/>
                          <w:color w:val="0000FF"/>
                          <w:sz w:val="24"/>
                        </w:rPr>
                      </w:pPr>
                      <w:r w:rsidRPr="00F84A30">
                        <w:rPr>
                          <w:rFonts w:ascii="Copperplate Gothic Light" w:hAnsi="Copperplate Gothic Light"/>
                          <w:b/>
                          <w:color w:val="0000FF"/>
                          <w:sz w:val="28"/>
                        </w:rPr>
                        <w:t>METHODIST CHURCH IN THE CARIBBEAN AND THE AMERICAS (</w:t>
                      </w:r>
                      <w:proofErr w:type="spellStart"/>
                      <w:r w:rsidRPr="00F84A30">
                        <w:rPr>
                          <w:rFonts w:ascii="Copperplate Gothic Light" w:hAnsi="Copperplate Gothic Light"/>
                          <w:b/>
                          <w:color w:val="0000FF"/>
                          <w:sz w:val="28"/>
                        </w:rPr>
                        <w:t>MCCA</w:t>
                      </w:r>
                      <w:proofErr w:type="spellEnd"/>
                      <w:r w:rsidRPr="00F84A30">
                        <w:rPr>
                          <w:rFonts w:ascii="Copperplate Gothic Light" w:hAnsi="Copperplate Gothic Light"/>
                          <w:b/>
                          <w:color w:val="0000FF"/>
                          <w:sz w:val="28"/>
                        </w:rPr>
                        <w:t>)</w:t>
                      </w:r>
                    </w:p>
                    <w:p w:rsidR="00D13C83" w:rsidRPr="00F84A30" w:rsidRDefault="00D13C83" w:rsidP="00D13C83">
                      <w:pPr>
                        <w:jc w:val="center"/>
                        <w:rPr>
                          <w:rFonts w:ascii="Copperplate Gothic Light" w:hAnsi="Copperplate Gothic Light"/>
                          <w:b/>
                          <w:color w:val="0000FF"/>
                          <w:sz w:val="36"/>
                        </w:rPr>
                      </w:pPr>
                      <w:r w:rsidRPr="00F84A30">
                        <w:rPr>
                          <w:rFonts w:ascii="Copperplate Gothic Light" w:hAnsi="Copperplate Gothic Light"/>
                          <w:b/>
                          <w:color w:val="0000FF"/>
                          <w:sz w:val="36"/>
                        </w:rPr>
                        <w:t>Methodist Women’s League</w:t>
                      </w:r>
                    </w:p>
                  </w:txbxContent>
                </v:textbox>
              </v:shape>
            </w:pict>
          </mc:Fallback>
        </mc:AlternateContent>
      </w:r>
      <w:r w:rsidR="00F90A18">
        <w:rPr>
          <w:rFonts w:ascii="Copperplate Gothic Light" w:hAnsi="Copperplate Gothic Light" w:cs="Times New Roman"/>
          <w:b/>
          <w:noProof/>
          <w:color w:val="0000FF"/>
          <w:sz w:val="28"/>
          <w:szCs w:val="28"/>
          <w:lang w:val="en-US"/>
        </w:rPr>
        <w:drawing>
          <wp:inline distT="0" distB="0" distL="0" distR="0" wp14:anchorId="2F16A6C1">
            <wp:extent cx="745490"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859790"/>
                    </a:xfrm>
                    <a:prstGeom prst="rect">
                      <a:avLst/>
                    </a:prstGeom>
                    <a:noFill/>
                  </pic:spPr>
                </pic:pic>
              </a:graphicData>
            </a:graphic>
          </wp:inline>
        </w:drawing>
      </w:r>
      <w:r w:rsidR="00F90A18">
        <w:rPr>
          <w:rFonts w:ascii="Copperplate Gothic Light" w:hAnsi="Copperplate Gothic Light" w:cs="Times New Roman"/>
          <w:b/>
          <w:color w:val="0000FF"/>
          <w:sz w:val="28"/>
          <w:szCs w:val="28"/>
          <w:lang w:val="en-US"/>
        </w:rPr>
        <w:t xml:space="preserve"> </w:t>
      </w:r>
      <w:r>
        <w:rPr>
          <w:rFonts w:ascii="Copperplate Gothic Light" w:hAnsi="Copperplate Gothic Light" w:cs="Times New Roman"/>
          <w:b/>
          <w:color w:val="0000FF"/>
          <w:sz w:val="28"/>
          <w:szCs w:val="28"/>
          <w:lang w:val="en-US"/>
        </w:rPr>
        <w:t xml:space="preserve">                                                                             </w:t>
      </w:r>
      <w:r w:rsidR="00FC144F">
        <w:rPr>
          <w:rFonts w:ascii="Copperplate Gothic Light" w:hAnsi="Copperplate Gothic Light" w:cs="Times New Roman"/>
          <w:b/>
          <w:color w:val="0000FF"/>
          <w:sz w:val="28"/>
          <w:szCs w:val="28"/>
          <w:lang w:val="en-US"/>
        </w:rPr>
        <w:t xml:space="preserve">                                </w:t>
      </w:r>
      <w:r>
        <w:rPr>
          <w:rFonts w:ascii="Copperplate Gothic Light" w:hAnsi="Copperplate Gothic Light" w:cs="Times New Roman"/>
          <w:b/>
          <w:color w:val="0000FF"/>
          <w:sz w:val="28"/>
          <w:szCs w:val="28"/>
          <w:lang w:val="en-US"/>
        </w:rPr>
        <w:t xml:space="preserve"> </w:t>
      </w:r>
      <w:r>
        <w:rPr>
          <w:rFonts w:ascii="Copperplate Gothic Light" w:hAnsi="Copperplate Gothic Light" w:cs="Times New Roman"/>
          <w:b/>
          <w:noProof/>
          <w:color w:val="0000FF"/>
          <w:sz w:val="28"/>
          <w:szCs w:val="28"/>
          <w:lang w:val="en-US"/>
        </w:rPr>
        <w:drawing>
          <wp:inline distT="0" distB="0" distL="0" distR="0" wp14:anchorId="2D1844A3" wp14:editId="170DE374">
            <wp:extent cx="829310" cy="88836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88365"/>
                    </a:xfrm>
                    <a:prstGeom prst="rect">
                      <a:avLst/>
                    </a:prstGeom>
                    <a:noFill/>
                  </pic:spPr>
                </pic:pic>
              </a:graphicData>
            </a:graphic>
          </wp:inline>
        </w:drawing>
      </w:r>
    </w:p>
    <w:p w:rsidR="00414711" w:rsidRPr="00414711" w:rsidRDefault="00414711" w:rsidP="00414711">
      <w:pPr>
        <w:spacing w:after="0" w:line="240" w:lineRule="auto"/>
        <w:contextualSpacing/>
        <w:jc w:val="center"/>
        <w:rPr>
          <w:rFonts w:ascii="Tahoma" w:hAnsi="Tahoma" w:cs="Tahoma"/>
          <w:color w:val="000000" w:themeColor="text1"/>
          <w:sz w:val="32"/>
          <w:szCs w:val="28"/>
          <w:lang w:val="en-US"/>
        </w:rPr>
      </w:pPr>
      <w:r w:rsidRPr="00414711">
        <w:rPr>
          <w:rFonts w:ascii="Tahoma" w:hAnsi="Tahoma" w:cs="Tahoma"/>
          <w:color w:val="000000" w:themeColor="text1"/>
          <w:sz w:val="32"/>
          <w:szCs w:val="28"/>
          <w:lang w:val="en-US"/>
        </w:rPr>
        <w:t>PRESIDENT’S MESSAGE</w:t>
      </w:r>
    </w:p>
    <w:p w:rsidR="00414711" w:rsidRPr="00414711" w:rsidRDefault="00414711" w:rsidP="00414711">
      <w:pPr>
        <w:spacing w:after="0" w:line="240" w:lineRule="auto"/>
        <w:contextualSpacing/>
        <w:jc w:val="center"/>
        <w:rPr>
          <w:rFonts w:ascii="Tahoma" w:hAnsi="Tahoma" w:cs="Tahoma"/>
          <w:color w:val="000000" w:themeColor="text1"/>
          <w:sz w:val="32"/>
          <w:szCs w:val="28"/>
          <w:lang w:val="en-US"/>
        </w:rPr>
      </w:pPr>
      <w:r w:rsidRPr="00414711">
        <w:rPr>
          <w:rFonts w:ascii="Tahoma" w:hAnsi="Tahoma" w:cs="Tahoma"/>
          <w:color w:val="000000" w:themeColor="text1"/>
          <w:sz w:val="32"/>
          <w:szCs w:val="28"/>
          <w:lang w:val="en-US"/>
        </w:rPr>
        <w:t>Bridging the Gap</w:t>
      </w:r>
    </w:p>
    <w:p w:rsidR="000D2829" w:rsidRPr="004C154C" w:rsidRDefault="000D2829" w:rsidP="00033C40">
      <w:pPr>
        <w:ind w:firstLine="720"/>
        <w:jc w:val="both"/>
        <w:rPr>
          <w:rFonts w:ascii="Tahoma" w:hAnsi="Tahoma" w:cs="Tahoma"/>
          <w:sz w:val="24"/>
          <w:szCs w:val="24"/>
          <w:lang w:val="en-US"/>
        </w:rPr>
      </w:pPr>
      <w:r w:rsidRPr="004C154C">
        <w:rPr>
          <w:rFonts w:ascii="Tahoma" w:hAnsi="Tahoma" w:cs="Tahoma"/>
          <w:sz w:val="24"/>
          <w:szCs w:val="24"/>
          <w:lang w:val="en-US"/>
        </w:rPr>
        <w:t>Sisters in Christ:</w:t>
      </w:r>
    </w:p>
    <w:p w:rsidR="007C7F1B" w:rsidRPr="004C154C" w:rsidRDefault="000D2829" w:rsidP="009F7E1E">
      <w:pPr>
        <w:ind w:left="720"/>
        <w:jc w:val="both"/>
        <w:rPr>
          <w:rFonts w:ascii="Tahoma" w:hAnsi="Tahoma" w:cs="Tahoma"/>
          <w:sz w:val="24"/>
          <w:szCs w:val="24"/>
          <w:lang w:val="en-US"/>
        </w:rPr>
      </w:pPr>
      <w:r w:rsidRPr="004C154C">
        <w:rPr>
          <w:rFonts w:ascii="Tahoma" w:hAnsi="Tahoma" w:cs="Tahoma"/>
          <w:sz w:val="24"/>
          <w:szCs w:val="24"/>
          <w:lang w:val="en-US"/>
        </w:rPr>
        <w:t xml:space="preserve">As we approach the beginning of a new Church Year, </w:t>
      </w:r>
      <w:r w:rsidR="00AA19F7" w:rsidRPr="004C154C">
        <w:rPr>
          <w:rFonts w:ascii="Tahoma" w:hAnsi="Tahoma" w:cs="Tahoma"/>
          <w:sz w:val="24"/>
          <w:szCs w:val="24"/>
          <w:lang w:val="en-US"/>
        </w:rPr>
        <w:t>w</w:t>
      </w:r>
      <w:r w:rsidR="00DB584D" w:rsidRPr="004C154C">
        <w:rPr>
          <w:rFonts w:ascii="Tahoma" w:hAnsi="Tahoma" w:cs="Tahoma"/>
          <w:sz w:val="24"/>
          <w:szCs w:val="24"/>
          <w:lang w:val="en-US"/>
        </w:rPr>
        <w:t>e give God thanks for</w:t>
      </w:r>
      <w:r w:rsidRPr="004C154C">
        <w:rPr>
          <w:rFonts w:ascii="Tahoma" w:hAnsi="Tahoma" w:cs="Tahoma"/>
          <w:sz w:val="24"/>
          <w:szCs w:val="24"/>
          <w:lang w:val="en-US"/>
        </w:rPr>
        <w:t xml:space="preserve"> </w:t>
      </w:r>
      <w:r w:rsidR="00FD646A" w:rsidRPr="004C154C">
        <w:rPr>
          <w:rFonts w:ascii="Tahoma" w:hAnsi="Tahoma" w:cs="Tahoma"/>
          <w:sz w:val="24"/>
          <w:szCs w:val="24"/>
          <w:lang w:val="en-US"/>
        </w:rPr>
        <w:t>His</w:t>
      </w:r>
      <w:r w:rsidR="00984209" w:rsidRPr="004C154C">
        <w:rPr>
          <w:rFonts w:ascii="Tahoma" w:hAnsi="Tahoma" w:cs="Tahoma"/>
          <w:b/>
          <w:color w:val="1F3864" w:themeColor="accent5" w:themeShade="80"/>
          <w:sz w:val="24"/>
          <w:szCs w:val="24"/>
          <w:lang w:val="en-US"/>
        </w:rPr>
        <w:t xml:space="preserve"> </w:t>
      </w:r>
      <w:r w:rsidRPr="004C154C">
        <w:rPr>
          <w:rFonts w:ascii="Tahoma" w:hAnsi="Tahoma" w:cs="Tahoma"/>
          <w:sz w:val="24"/>
          <w:szCs w:val="24"/>
          <w:lang w:val="en-US"/>
        </w:rPr>
        <w:t>blessings</w:t>
      </w:r>
      <w:r w:rsidR="005C7456" w:rsidRPr="004C154C">
        <w:rPr>
          <w:rFonts w:ascii="Tahoma" w:hAnsi="Tahoma" w:cs="Tahoma"/>
          <w:sz w:val="24"/>
          <w:szCs w:val="24"/>
          <w:lang w:val="en-US"/>
        </w:rPr>
        <w:t xml:space="preserve">, preserving power </w:t>
      </w:r>
      <w:r w:rsidR="007C7F1B" w:rsidRPr="004C154C">
        <w:rPr>
          <w:rFonts w:ascii="Tahoma" w:hAnsi="Tahoma" w:cs="Tahoma"/>
          <w:sz w:val="24"/>
          <w:szCs w:val="24"/>
          <w:lang w:val="en-US"/>
        </w:rPr>
        <w:t>and sustaining grace</w:t>
      </w:r>
      <w:r w:rsidRPr="004C154C">
        <w:rPr>
          <w:rFonts w:ascii="Tahoma" w:hAnsi="Tahoma" w:cs="Tahoma"/>
          <w:sz w:val="24"/>
          <w:szCs w:val="24"/>
          <w:lang w:val="en-US"/>
        </w:rPr>
        <w:t xml:space="preserve"> that </w:t>
      </w:r>
      <w:r w:rsidR="004C154C">
        <w:rPr>
          <w:rFonts w:ascii="Tahoma" w:hAnsi="Tahoma" w:cs="Tahoma"/>
          <w:sz w:val="24"/>
          <w:szCs w:val="24"/>
          <w:lang w:val="en-US"/>
        </w:rPr>
        <w:t>He</w:t>
      </w:r>
      <w:r w:rsidR="000C0825">
        <w:rPr>
          <w:rFonts w:ascii="Tahoma" w:hAnsi="Tahoma" w:cs="Tahoma"/>
          <w:sz w:val="24"/>
          <w:szCs w:val="24"/>
          <w:lang w:val="en-US"/>
        </w:rPr>
        <w:t xml:space="preserve"> has</w:t>
      </w:r>
      <w:r w:rsidRPr="004C154C">
        <w:rPr>
          <w:rFonts w:ascii="Tahoma" w:hAnsi="Tahoma" w:cs="Tahoma"/>
          <w:sz w:val="24"/>
          <w:szCs w:val="24"/>
          <w:lang w:val="en-US"/>
        </w:rPr>
        <w:t xml:space="preserve"> bestowed </w:t>
      </w:r>
      <w:r w:rsidR="00914BA8" w:rsidRPr="004C154C">
        <w:rPr>
          <w:rFonts w:ascii="Tahoma" w:hAnsi="Tahoma" w:cs="Tahoma"/>
          <w:sz w:val="24"/>
          <w:szCs w:val="24"/>
          <w:lang w:val="en-US"/>
        </w:rPr>
        <w:t xml:space="preserve">to guide and direct us through </w:t>
      </w:r>
      <w:r w:rsidRPr="004C154C">
        <w:rPr>
          <w:rFonts w:ascii="Tahoma" w:hAnsi="Tahoma" w:cs="Tahoma"/>
          <w:sz w:val="24"/>
          <w:szCs w:val="24"/>
          <w:lang w:val="en-US"/>
        </w:rPr>
        <w:t>the challenges we face daily</w:t>
      </w:r>
      <w:r w:rsidR="001E4EB2" w:rsidRPr="004C154C">
        <w:rPr>
          <w:rFonts w:ascii="Tahoma" w:hAnsi="Tahoma" w:cs="Tahoma"/>
          <w:sz w:val="24"/>
          <w:szCs w:val="24"/>
          <w:lang w:val="en-US"/>
        </w:rPr>
        <w:t>.</w:t>
      </w:r>
      <w:r w:rsidR="00BD16BC" w:rsidRPr="004C154C">
        <w:rPr>
          <w:rFonts w:ascii="Tahoma" w:hAnsi="Tahoma" w:cs="Tahoma"/>
          <w:sz w:val="24"/>
          <w:szCs w:val="24"/>
          <w:lang w:val="en-US"/>
        </w:rPr>
        <w:t xml:space="preserve"> </w:t>
      </w:r>
      <w:r w:rsidRPr="004C154C">
        <w:rPr>
          <w:rFonts w:ascii="Tahoma" w:hAnsi="Tahoma" w:cs="Tahoma"/>
          <w:sz w:val="24"/>
          <w:szCs w:val="24"/>
          <w:lang w:val="en-US"/>
        </w:rPr>
        <w:t xml:space="preserve">This year being our </w:t>
      </w:r>
      <w:r w:rsidR="00984209" w:rsidRPr="004C154C">
        <w:rPr>
          <w:rFonts w:ascii="Tahoma" w:hAnsi="Tahoma" w:cs="Tahoma"/>
          <w:sz w:val="24"/>
          <w:szCs w:val="24"/>
          <w:lang w:val="en-US"/>
        </w:rPr>
        <w:t>60</w:t>
      </w:r>
      <w:r w:rsidR="00984209" w:rsidRPr="004C154C">
        <w:rPr>
          <w:rFonts w:ascii="Tahoma" w:hAnsi="Tahoma" w:cs="Tahoma"/>
          <w:sz w:val="24"/>
          <w:szCs w:val="24"/>
          <w:vertAlign w:val="superscript"/>
          <w:lang w:val="en-US"/>
        </w:rPr>
        <w:t>th</w:t>
      </w:r>
      <w:r w:rsidR="00984209" w:rsidRPr="004C154C">
        <w:rPr>
          <w:rFonts w:ascii="Tahoma" w:hAnsi="Tahoma" w:cs="Tahoma"/>
          <w:sz w:val="24"/>
          <w:szCs w:val="24"/>
          <w:lang w:val="en-US"/>
        </w:rPr>
        <w:t xml:space="preserve"> Anniversary</w:t>
      </w:r>
      <w:r w:rsidRPr="004C154C">
        <w:rPr>
          <w:rFonts w:ascii="Tahoma" w:hAnsi="Tahoma" w:cs="Tahoma"/>
          <w:color w:val="FF0000"/>
          <w:sz w:val="24"/>
          <w:szCs w:val="24"/>
          <w:lang w:val="en-US"/>
        </w:rPr>
        <w:t xml:space="preserve"> </w:t>
      </w:r>
      <w:r w:rsidR="00914BA8" w:rsidRPr="004C154C">
        <w:rPr>
          <w:rFonts w:ascii="Tahoma" w:hAnsi="Tahoma" w:cs="Tahoma"/>
          <w:sz w:val="24"/>
          <w:szCs w:val="24"/>
          <w:lang w:val="en-US"/>
        </w:rPr>
        <w:t>as an I</w:t>
      </w:r>
      <w:r w:rsidRPr="004C154C">
        <w:rPr>
          <w:rFonts w:ascii="Tahoma" w:hAnsi="Tahoma" w:cs="Tahoma"/>
          <w:sz w:val="24"/>
          <w:szCs w:val="24"/>
          <w:lang w:val="en-US"/>
        </w:rPr>
        <w:t xml:space="preserve">ndependent Nation, we have a lot to </w:t>
      </w:r>
      <w:r w:rsidR="00C7752F" w:rsidRPr="004C154C">
        <w:rPr>
          <w:rFonts w:ascii="Tahoma" w:hAnsi="Tahoma" w:cs="Tahoma"/>
          <w:sz w:val="24"/>
          <w:szCs w:val="24"/>
          <w:lang w:val="en-US"/>
        </w:rPr>
        <w:t>celebrate.</w:t>
      </w:r>
      <w:r w:rsidR="005C7456" w:rsidRPr="004C154C">
        <w:rPr>
          <w:rFonts w:ascii="Tahoma" w:hAnsi="Tahoma" w:cs="Tahoma"/>
          <w:sz w:val="24"/>
          <w:szCs w:val="24"/>
          <w:lang w:val="en-US"/>
        </w:rPr>
        <w:t>-</w:t>
      </w:r>
    </w:p>
    <w:p w:rsidR="00914BA8" w:rsidRPr="004C154C" w:rsidRDefault="00914BA8" w:rsidP="009F7E1E">
      <w:pPr>
        <w:ind w:firstLine="720"/>
        <w:jc w:val="both"/>
        <w:rPr>
          <w:rFonts w:ascii="Tahoma" w:hAnsi="Tahoma" w:cs="Tahoma"/>
          <w:sz w:val="24"/>
          <w:szCs w:val="24"/>
          <w:lang w:val="en-US"/>
        </w:rPr>
      </w:pPr>
      <w:r w:rsidRPr="004C154C">
        <w:rPr>
          <w:rFonts w:ascii="Tahoma" w:hAnsi="Tahoma" w:cs="Tahoma"/>
          <w:sz w:val="24"/>
          <w:szCs w:val="24"/>
          <w:lang w:val="en-US"/>
        </w:rPr>
        <w:t>The list</w:t>
      </w:r>
      <w:r w:rsidR="00AA19F7" w:rsidRPr="004C154C">
        <w:rPr>
          <w:rFonts w:ascii="Tahoma" w:hAnsi="Tahoma" w:cs="Tahoma"/>
          <w:sz w:val="24"/>
          <w:szCs w:val="24"/>
          <w:lang w:val="en-US"/>
        </w:rPr>
        <w:t xml:space="preserve"> </w:t>
      </w:r>
      <w:r w:rsidR="004C154C" w:rsidRPr="004C154C">
        <w:rPr>
          <w:rFonts w:ascii="Tahoma" w:hAnsi="Tahoma" w:cs="Tahoma"/>
          <w:sz w:val="24"/>
          <w:szCs w:val="24"/>
          <w:lang w:val="en-US"/>
        </w:rPr>
        <w:t>includes</w:t>
      </w:r>
      <w:r w:rsidR="00AA19F7" w:rsidRPr="004C154C">
        <w:rPr>
          <w:rFonts w:ascii="Tahoma" w:hAnsi="Tahoma" w:cs="Tahoma"/>
          <w:sz w:val="24"/>
          <w:szCs w:val="24"/>
          <w:lang w:val="en-US"/>
        </w:rPr>
        <w:t>-</w:t>
      </w:r>
    </w:p>
    <w:p w:rsidR="007C7F1B" w:rsidRPr="004C154C" w:rsidRDefault="00914BA8" w:rsidP="00F427EE">
      <w:pPr>
        <w:pStyle w:val="ListParagraph"/>
        <w:numPr>
          <w:ilvl w:val="0"/>
          <w:numId w:val="1"/>
        </w:numPr>
        <w:jc w:val="both"/>
        <w:rPr>
          <w:rFonts w:ascii="Tahoma" w:hAnsi="Tahoma" w:cs="Tahoma"/>
          <w:sz w:val="24"/>
          <w:szCs w:val="24"/>
          <w:lang w:val="en-US"/>
        </w:rPr>
      </w:pPr>
      <w:r w:rsidRPr="004C154C">
        <w:rPr>
          <w:rFonts w:ascii="Tahoma" w:hAnsi="Tahoma" w:cs="Tahoma"/>
          <w:sz w:val="24"/>
          <w:szCs w:val="24"/>
          <w:lang w:val="en-US"/>
        </w:rPr>
        <w:t>M</w:t>
      </w:r>
      <w:r w:rsidR="007C7F1B" w:rsidRPr="004C154C">
        <w:rPr>
          <w:rFonts w:ascii="Tahoma" w:hAnsi="Tahoma" w:cs="Tahoma"/>
          <w:sz w:val="24"/>
          <w:szCs w:val="24"/>
          <w:lang w:val="en-US"/>
        </w:rPr>
        <w:t xml:space="preserve">embers who </w:t>
      </w:r>
      <w:r w:rsidR="00035862" w:rsidRPr="004C154C">
        <w:rPr>
          <w:rFonts w:ascii="Tahoma" w:hAnsi="Tahoma" w:cs="Tahoma"/>
          <w:sz w:val="24"/>
          <w:szCs w:val="24"/>
          <w:lang w:val="en-US"/>
        </w:rPr>
        <w:t>are to</w:t>
      </w:r>
      <w:r w:rsidR="007C7F1B" w:rsidRPr="004C154C">
        <w:rPr>
          <w:rFonts w:ascii="Tahoma" w:hAnsi="Tahoma" w:cs="Tahoma"/>
          <w:sz w:val="24"/>
          <w:szCs w:val="24"/>
          <w:lang w:val="en-US"/>
        </w:rPr>
        <w:t xml:space="preserve"> b</w:t>
      </w:r>
      <w:r w:rsidRPr="004C154C">
        <w:rPr>
          <w:rFonts w:ascii="Tahoma" w:hAnsi="Tahoma" w:cs="Tahoma"/>
          <w:sz w:val="24"/>
          <w:szCs w:val="24"/>
          <w:lang w:val="en-US"/>
        </w:rPr>
        <w:t>e conferred with National Honours</w:t>
      </w:r>
      <w:r w:rsidR="007C7F1B" w:rsidRPr="004C154C">
        <w:rPr>
          <w:rFonts w:ascii="Tahoma" w:hAnsi="Tahoma" w:cs="Tahoma"/>
          <w:sz w:val="24"/>
          <w:szCs w:val="24"/>
          <w:lang w:val="en-US"/>
        </w:rPr>
        <w:t xml:space="preserve"> (including our </w:t>
      </w:r>
      <w:r w:rsidR="00901E4C" w:rsidRPr="004C154C">
        <w:rPr>
          <w:rFonts w:ascii="Tahoma" w:hAnsi="Tahoma" w:cs="Tahoma"/>
          <w:sz w:val="24"/>
          <w:szCs w:val="24"/>
          <w:lang w:val="en-US"/>
        </w:rPr>
        <w:t xml:space="preserve">District </w:t>
      </w:r>
      <w:r w:rsidR="007C7F1B" w:rsidRPr="004C154C">
        <w:rPr>
          <w:rFonts w:ascii="Tahoma" w:hAnsi="Tahoma" w:cs="Tahoma"/>
          <w:sz w:val="24"/>
          <w:szCs w:val="24"/>
          <w:lang w:val="en-US"/>
        </w:rPr>
        <w:t>Bishop</w:t>
      </w:r>
      <w:r w:rsidR="00901E4C" w:rsidRPr="004C154C">
        <w:rPr>
          <w:rFonts w:ascii="Tahoma" w:hAnsi="Tahoma" w:cs="Tahoma"/>
          <w:sz w:val="24"/>
          <w:szCs w:val="24"/>
          <w:lang w:val="en-US"/>
        </w:rPr>
        <w:t xml:space="preserve">, </w:t>
      </w:r>
      <w:r w:rsidR="00AA19F7" w:rsidRPr="004C154C">
        <w:rPr>
          <w:rFonts w:ascii="Tahoma" w:hAnsi="Tahoma" w:cs="Tahoma"/>
          <w:sz w:val="24"/>
          <w:szCs w:val="24"/>
          <w:lang w:val="en-US"/>
        </w:rPr>
        <w:t>(Rev’d Christine Gooden Benguche</w:t>
      </w:r>
      <w:r w:rsidR="007C7F1B" w:rsidRPr="004C154C">
        <w:rPr>
          <w:rFonts w:ascii="Tahoma" w:hAnsi="Tahoma" w:cs="Tahoma"/>
          <w:sz w:val="24"/>
          <w:szCs w:val="24"/>
          <w:lang w:val="en-US"/>
        </w:rPr>
        <w:t xml:space="preserve">); </w:t>
      </w:r>
    </w:p>
    <w:p w:rsidR="00855FA1" w:rsidRPr="004C154C" w:rsidRDefault="000D2829" w:rsidP="00E14F9F">
      <w:pPr>
        <w:pStyle w:val="ListParagraph"/>
        <w:numPr>
          <w:ilvl w:val="0"/>
          <w:numId w:val="1"/>
        </w:numPr>
        <w:shd w:val="clear" w:color="auto" w:fill="FFFFFF"/>
        <w:jc w:val="both"/>
        <w:rPr>
          <w:rFonts w:ascii="Tahoma" w:hAnsi="Tahoma" w:cs="Tahoma"/>
          <w:color w:val="212529"/>
          <w:sz w:val="26"/>
          <w:szCs w:val="26"/>
        </w:rPr>
      </w:pPr>
      <w:r w:rsidRPr="004C154C">
        <w:rPr>
          <w:rFonts w:ascii="Tahoma" w:hAnsi="Tahoma" w:cs="Tahoma"/>
          <w:sz w:val="24"/>
          <w:szCs w:val="24"/>
          <w:lang w:val="en-US"/>
        </w:rPr>
        <w:t xml:space="preserve">Our Reggae Girls </w:t>
      </w:r>
      <w:r w:rsidR="00855FA1" w:rsidRPr="004C154C">
        <w:rPr>
          <w:rFonts w:ascii="Tahoma" w:hAnsi="Tahoma" w:cs="Tahoma"/>
          <w:sz w:val="24"/>
          <w:szCs w:val="24"/>
          <w:lang w:val="en-US"/>
        </w:rPr>
        <w:t>(footballers)</w:t>
      </w:r>
      <w:r w:rsidR="002358E7" w:rsidRPr="004C154C">
        <w:rPr>
          <w:rFonts w:ascii="Tahoma" w:hAnsi="Tahoma" w:cs="Tahoma"/>
          <w:sz w:val="24"/>
          <w:szCs w:val="24"/>
          <w:lang w:val="en-US"/>
        </w:rPr>
        <w:t xml:space="preserve"> </w:t>
      </w:r>
      <w:r w:rsidRPr="004C154C">
        <w:rPr>
          <w:rFonts w:ascii="Tahoma" w:hAnsi="Tahoma" w:cs="Tahoma"/>
          <w:sz w:val="24"/>
          <w:szCs w:val="24"/>
          <w:lang w:val="en-US"/>
        </w:rPr>
        <w:t>who</w:t>
      </w:r>
      <w:r w:rsidR="00914BA8" w:rsidRPr="004C154C">
        <w:rPr>
          <w:rFonts w:ascii="Tahoma" w:hAnsi="Tahoma" w:cs="Tahoma"/>
          <w:sz w:val="24"/>
          <w:szCs w:val="24"/>
          <w:lang w:val="en-US"/>
        </w:rPr>
        <w:t xml:space="preserve"> have done remarkabl</w:t>
      </w:r>
      <w:r w:rsidR="00AA19F7" w:rsidRPr="004C154C">
        <w:rPr>
          <w:rFonts w:ascii="Tahoma" w:hAnsi="Tahoma" w:cs="Tahoma"/>
          <w:sz w:val="24"/>
          <w:szCs w:val="24"/>
          <w:lang w:val="en-US"/>
        </w:rPr>
        <w:t>y</w:t>
      </w:r>
      <w:r w:rsidR="005C7456" w:rsidRPr="004C154C">
        <w:rPr>
          <w:rFonts w:ascii="Tahoma" w:hAnsi="Tahoma" w:cs="Tahoma"/>
          <w:sz w:val="24"/>
          <w:szCs w:val="24"/>
          <w:lang w:val="en-US"/>
        </w:rPr>
        <w:t xml:space="preserve"> well;</w:t>
      </w:r>
    </w:p>
    <w:p w:rsidR="00855FA1" w:rsidRPr="004C154C" w:rsidRDefault="00A810B3" w:rsidP="00E14F9F">
      <w:pPr>
        <w:pStyle w:val="ListParagraph"/>
        <w:numPr>
          <w:ilvl w:val="0"/>
          <w:numId w:val="1"/>
        </w:numPr>
        <w:shd w:val="clear" w:color="auto" w:fill="FFFFFF"/>
        <w:jc w:val="both"/>
        <w:rPr>
          <w:rFonts w:ascii="Tahoma" w:hAnsi="Tahoma" w:cs="Tahoma"/>
          <w:color w:val="212529"/>
          <w:sz w:val="26"/>
          <w:szCs w:val="26"/>
        </w:rPr>
      </w:pPr>
      <w:r w:rsidRPr="004C154C">
        <w:rPr>
          <w:rFonts w:ascii="Tahoma" w:hAnsi="Tahoma" w:cs="Tahoma"/>
          <w:sz w:val="24"/>
          <w:szCs w:val="24"/>
          <w:lang w:val="en-US"/>
        </w:rPr>
        <w:t>Fantastic effort</w:t>
      </w:r>
      <w:r w:rsidR="005C7456" w:rsidRPr="004C154C">
        <w:rPr>
          <w:rFonts w:ascii="Tahoma" w:hAnsi="Tahoma" w:cs="Tahoma"/>
          <w:sz w:val="24"/>
          <w:szCs w:val="24"/>
          <w:lang w:val="en-US"/>
        </w:rPr>
        <w:t>s</w:t>
      </w:r>
      <w:r w:rsidRPr="004C154C">
        <w:rPr>
          <w:rFonts w:ascii="Tahoma" w:hAnsi="Tahoma" w:cs="Tahoma"/>
          <w:sz w:val="24"/>
          <w:szCs w:val="24"/>
          <w:lang w:val="en-US"/>
        </w:rPr>
        <w:t xml:space="preserve"> by </w:t>
      </w:r>
      <w:r w:rsidR="000D2829" w:rsidRPr="004C154C">
        <w:rPr>
          <w:rFonts w:ascii="Tahoma" w:hAnsi="Tahoma" w:cs="Tahoma"/>
          <w:sz w:val="24"/>
          <w:szCs w:val="24"/>
          <w:lang w:val="en-US"/>
        </w:rPr>
        <w:t xml:space="preserve">Our Sunshine Girls </w:t>
      </w:r>
      <w:r w:rsidR="00914BA8" w:rsidRPr="004C154C">
        <w:rPr>
          <w:rFonts w:ascii="Tahoma" w:hAnsi="Tahoma" w:cs="Tahoma"/>
          <w:sz w:val="24"/>
          <w:szCs w:val="24"/>
          <w:lang w:val="en-US"/>
        </w:rPr>
        <w:t>(netball</w:t>
      </w:r>
      <w:r w:rsidR="00AA19F7" w:rsidRPr="004C154C">
        <w:rPr>
          <w:rFonts w:ascii="Tahoma" w:hAnsi="Tahoma" w:cs="Tahoma"/>
          <w:sz w:val="24"/>
          <w:szCs w:val="24"/>
          <w:lang w:val="en-US"/>
        </w:rPr>
        <w:t>ers</w:t>
      </w:r>
      <w:r w:rsidR="00914BA8" w:rsidRPr="004C154C">
        <w:rPr>
          <w:rFonts w:ascii="Tahoma" w:hAnsi="Tahoma" w:cs="Tahoma"/>
          <w:sz w:val="24"/>
          <w:szCs w:val="24"/>
          <w:lang w:val="en-US"/>
        </w:rPr>
        <w:t>)</w:t>
      </w:r>
      <w:r w:rsidR="0051737D" w:rsidRPr="004C154C">
        <w:rPr>
          <w:rFonts w:ascii="Tahoma" w:hAnsi="Tahoma" w:cs="Tahoma"/>
          <w:sz w:val="24"/>
          <w:szCs w:val="24"/>
          <w:lang w:val="en-US"/>
        </w:rPr>
        <w:t xml:space="preserve"> who performed creditably, advancing</w:t>
      </w:r>
      <w:r w:rsidR="00855FA1" w:rsidRPr="004C154C">
        <w:rPr>
          <w:rFonts w:ascii="Tahoma" w:hAnsi="Tahoma" w:cs="Tahoma"/>
          <w:sz w:val="24"/>
          <w:szCs w:val="24"/>
          <w:lang w:val="en-US"/>
        </w:rPr>
        <w:t xml:space="preserve">  to number three in the World Netball rankings, following their historic run at the recent Commonwealth Games in Birmingham, England where they earned a silver medal</w:t>
      </w:r>
      <w:r w:rsidR="00855FA1" w:rsidRPr="004C154C">
        <w:rPr>
          <w:rFonts w:ascii="Tahoma" w:hAnsi="Tahoma" w:cs="Tahoma"/>
          <w:color w:val="212529"/>
          <w:sz w:val="26"/>
          <w:szCs w:val="26"/>
        </w:rPr>
        <w:t>;</w:t>
      </w:r>
    </w:p>
    <w:p w:rsidR="00AA19F7" w:rsidRPr="004C154C" w:rsidRDefault="0051737D" w:rsidP="00C4189D">
      <w:pPr>
        <w:pStyle w:val="ListParagraph"/>
        <w:numPr>
          <w:ilvl w:val="0"/>
          <w:numId w:val="1"/>
        </w:numPr>
        <w:jc w:val="both"/>
        <w:rPr>
          <w:rFonts w:ascii="Tahoma" w:hAnsi="Tahoma" w:cs="Tahoma"/>
          <w:sz w:val="24"/>
          <w:szCs w:val="24"/>
          <w:lang w:val="en-US"/>
        </w:rPr>
      </w:pPr>
      <w:r w:rsidRPr="004C154C">
        <w:rPr>
          <w:rFonts w:ascii="Tahoma" w:hAnsi="Tahoma" w:cs="Tahoma"/>
          <w:sz w:val="24"/>
          <w:szCs w:val="24"/>
          <w:lang w:val="en-US"/>
        </w:rPr>
        <w:t xml:space="preserve"> </w:t>
      </w:r>
      <w:r w:rsidR="005C7456" w:rsidRPr="004C154C">
        <w:rPr>
          <w:rFonts w:ascii="Tahoma" w:hAnsi="Tahoma" w:cs="Tahoma"/>
          <w:sz w:val="24"/>
          <w:szCs w:val="24"/>
          <w:lang w:val="en-US"/>
        </w:rPr>
        <w:t>Amazing performance</w:t>
      </w:r>
      <w:r w:rsidRPr="004C154C">
        <w:rPr>
          <w:rFonts w:ascii="Tahoma" w:hAnsi="Tahoma" w:cs="Tahoma"/>
          <w:sz w:val="24"/>
          <w:szCs w:val="24"/>
          <w:lang w:val="en-US"/>
        </w:rPr>
        <w:t>s</w:t>
      </w:r>
      <w:r w:rsidR="005C7456" w:rsidRPr="004C154C">
        <w:rPr>
          <w:rFonts w:ascii="Tahoma" w:hAnsi="Tahoma" w:cs="Tahoma"/>
          <w:sz w:val="24"/>
          <w:szCs w:val="24"/>
          <w:lang w:val="en-US"/>
        </w:rPr>
        <w:t xml:space="preserve"> by o</w:t>
      </w:r>
      <w:r w:rsidR="000D2829" w:rsidRPr="004C154C">
        <w:rPr>
          <w:rFonts w:ascii="Tahoma" w:hAnsi="Tahoma" w:cs="Tahoma"/>
          <w:sz w:val="24"/>
          <w:szCs w:val="24"/>
          <w:lang w:val="en-US"/>
        </w:rPr>
        <w:t xml:space="preserve">ur </w:t>
      </w:r>
      <w:r w:rsidR="00583035" w:rsidRPr="004C154C">
        <w:rPr>
          <w:rFonts w:ascii="Tahoma" w:hAnsi="Tahoma" w:cs="Tahoma"/>
          <w:sz w:val="24"/>
          <w:szCs w:val="24"/>
          <w:lang w:val="en-US"/>
        </w:rPr>
        <w:t>t</w:t>
      </w:r>
      <w:r w:rsidR="000D2829" w:rsidRPr="004C154C">
        <w:rPr>
          <w:rFonts w:ascii="Tahoma" w:hAnsi="Tahoma" w:cs="Tahoma"/>
          <w:sz w:val="24"/>
          <w:szCs w:val="24"/>
          <w:lang w:val="en-US"/>
        </w:rPr>
        <w:t>eam</w:t>
      </w:r>
      <w:r w:rsidR="00583035" w:rsidRPr="004C154C">
        <w:rPr>
          <w:rFonts w:ascii="Tahoma" w:hAnsi="Tahoma" w:cs="Tahoma"/>
          <w:sz w:val="24"/>
          <w:szCs w:val="24"/>
          <w:lang w:val="en-US"/>
        </w:rPr>
        <w:t>s</w:t>
      </w:r>
      <w:r w:rsidR="000D2829" w:rsidRPr="004C154C">
        <w:rPr>
          <w:rFonts w:ascii="Tahoma" w:hAnsi="Tahoma" w:cs="Tahoma"/>
          <w:sz w:val="24"/>
          <w:szCs w:val="24"/>
          <w:lang w:val="en-US"/>
        </w:rPr>
        <w:t xml:space="preserve"> of athletes attending the World Games (both </w:t>
      </w:r>
      <w:r w:rsidR="000659D8" w:rsidRPr="004C154C">
        <w:rPr>
          <w:rFonts w:ascii="Tahoma" w:hAnsi="Tahoma" w:cs="Tahoma"/>
          <w:sz w:val="24"/>
          <w:szCs w:val="24"/>
          <w:lang w:val="en-US"/>
        </w:rPr>
        <w:t>senior</w:t>
      </w:r>
      <w:r w:rsidR="000D2829" w:rsidRPr="004C154C">
        <w:rPr>
          <w:rFonts w:ascii="Tahoma" w:hAnsi="Tahoma" w:cs="Tahoma"/>
          <w:sz w:val="24"/>
          <w:szCs w:val="24"/>
          <w:lang w:val="en-US"/>
        </w:rPr>
        <w:t xml:space="preserve"> and under 20)</w:t>
      </w:r>
      <w:r w:rsidR="007C7F1B" w:rsidRPr="004C154C">
        <w:rPr>
          <w:rFonts w:ascii="Tahoma" w:hAnsi="Tahoma" w:cs="Tahoma"/>
          <w:sz w:val="24"/>
          <w:szCs w:val="24"/>
          <w:lang w:val="en-US"/>
        </w:rPr>
        <w:t xml:space="preserve">;  </w:t>
      </w:r>
    </w:p>
    <w:p w:rsidR="005C7456" w:rsidRPr="004C154C" w:rsidRDefault="00A810B3" w:rsidP="009F7E1E">
      <w:pPr>
        <w:ind w:left="720"/>
        <w:jc w:val="both"/>
        <w:rPr>
          <w:rFonts w:ascii="Tahoma" w:hAnsi="Tahoma" w:cs="Tahoma"/>
          <w:sz w:val="24"/>
          <w:szCs w:val="24"/>
          <w:lang w:val="en-US"/>
        </w:rPr>
      </w:pPr>
      <w:r w:rsidRPr="004C154C">
        <w:rPr>
          <w:rFonts w:ascii="Tahoma" w:hAnsi="Tahoma" w:cs="Tahoma"/>
          <w:sz w:val="24"/>
          <w:szCs w:val="24"/>
          <w:lang w:val="en-US"/>
        </w:rPr>
        <w:t>Despite the positives</w:t>
      </w:r>
      <w:r w:rsidR="005C7456" w:rsidRPr="004C154C">
        <w:rPr>
          <w:rFonts w:ascii="Tahoma" w:hAnsi="Tahoma" w:cs="Tahoma"/>
          <w:sz w:val="24"/>
          <w:szCs w:val="24"/>
          <w:lang w:val="en-US"/>
        </w:rPr>
        <w:t>,</w:t>
      </w:r>
      <w:r w:rsidRPr="004C154C">
        <w:rPr>
          <w:rFonts w:ascii="Tahoma" w:hAnsi="Tahoma" w:cs="Tahoma"/>
          <w:sz w:val="24"/>
          <w:szCs w:val="24"/>
          <w:lang w:val="en-US"/>
        </w:rPr>
        <w:t xml:space="preserve"> we continue to be</w:t>
      </w:r>
      <w:r w:rsidR="0051737D" w:rsidRPr="004C154C">
        <w:rPr>
          <w:rFonts w:ascii="Tahoma" w:hAnsi="Tahoma" w:cs="Tahoma"/>
          <w:sz w:val="24"/>
          <w:szCs w:val="24"/>
          <w:lang w:val="en-US"/>
        </w:rPr>
        <w:t xml:space="preserve"> deeply</w:t>
      </w:r>
      <w:r w:rsidRPr="004C154C">
        <w:rPr>
          <w:rFonts w:ascii="Tahoma" w:hAnsi="Tahoma" w:cs="Tahoma"/>
          <w:sz w:val="24"/>
          <w:szCs w:val="24"/>
          <w:lang w:val="en-US"/>
        </w:rPr>
        <w:t xml:space="preserve"> </w:t>
      </w:r>
      <w:r w:rsidR="00A531AA" w:rsidRPr="004C154C">
        <w:rPr>
          <w:rFonts w:ascii="Tahoma" w:hAnsi="Tahoma" w:cs="Tahoma"/>
          <w:sz w:val="24"/>
          <w:szCs w:val="24"/>
          <w:lang w:val="en-US"/>
        </w:rPr>
        <w:t>concerned with</w:t>
      </w:r>
      <w:r w:rsidRPr="004C154C">
        <w:rPr>
          <w:rFonts w:ascii="Tahoma" w:hAnsi="Tahoma" w:cs="Tahoma"/>
          <w:sz w:val="24"/>
          <w:szCs w:val="24"/>
          <w:lang w:val="en-US"/>
        </w:rPr>
        <w:t xml:space="preserve"> the </w:t>
      </w:r>
      <w:r w:rsidR="0051737D" w:rsidRPr="004C154C">
        <w:rPr>
          <w:rFonts w:ascii="Tahoma" w:hAnsi="Tahoma" w:cs="Tahoma"/>
          <w:sz w:val="24"/>
          <w:szCs w:val="24"/>
          <w:lang w:val="en-US"/>
        </w:rPr>
        <w:t xml:space="preserve">attitude of the </w:t>
      </w:r>
      <w:r w:rsidR="004D77CF" w:rsidRPr="004C154C">
        <w:rPr>
          <w:rFonts w:ascii="Tahoma" w:hAnsi="Tahoma" w:cs="Tahoma"/>
          <w:sz w:val="24"/>
          <w:szCs w:val="24"/>
          <w:lang w:val="en-US"/>
        </w:rPr>
        <w:t>un</w:t>
      </w:r>
      <w:r w:rsidR="003174D7" w:rsidRPr="004C154C">
        <w:rPr>
          <w:rFonts w:ascii="Tahoma" w:hAnsi="Tahoma" w:cs="Tahoma"/>
          <w:sz w:val="24"/>
          <w:szCs w:val="24"/>
          <w:lang w:val="en-US"/>
        </w:rPr>
        <w:t>-attached youths,</w:t>
      </w:r>
      <w:r w:rsidR="004D77CF" w:rsidRPr="004C154C">
        <w:rPr>
          <w:rFonts w:ascii="Tahoma" w:hAnsi="Tahoma" w:cs="Tahoma"/>
          <w:b/>
          <w:sz w:val="24"/>
          <w:szCs w:val="24"/>
          <w:lang w:val="en-US"/>
        </w:rPr>
        <w:t xml:space="preserve"> </w:t>
      </w:r>
      <w:r w:rsidR="005C7456" w:rsidRPr="004C154C">
        <w:rPr>
          <w:rFonts w:ascii="Tahoma" w:hAnsi="Tahoma" w:cs="Tahoma"/>
          <w:sz w:val="24"/>
          <w:szCs w:val="24"/>
          <w:lang w:val="en-US"/>
        </w:rPr>
        <w:t>v</w:t>
      </w:r>
      <w:r w:rsidRPr="004C154C">
        <w:rPr>
          <w:rFonts w:ascii="Tahoma" w:hAnsi="Tahoma" w:cs="Tahoma"/>
          <w:sz w:val="24"/>
          <w:szCs w:val="24"/>
          <w:lang w:val="en-US"/>
        </w:rPr>
        <w:t xml:space="preserve">iolence within </w:t>
      </w:r>
      <w:r w:rsidR="00A531AA" w:rsidRPr="004C154C">
        <w:rPr>
          <w:rFonts w:ascii="Tahoma" w:hAnsi="Tahoma" w:cs="Tahoma"/>
          <w:sz w:val="24"/>
          <w:szCs w:val="24"/>
          <w:lang w:val="en-US"/>
        </w:rPr>
        <w:t>families</w:t>
      </w:r>
      <w:r w:rsidRPr="004C154C">
        <w:rPr>
          <w:rFonts w:ascii="Tahoma" w:hAnsi="Tahoma" w:cs="Tahoma"/>
          <w:sz w:val="24"/>
          <w:szCs w:val="24"/>
          <w:lang w:val="en-US"/>
        </w:rPr>
        <w:t>,</w:t>
      </w:r>
      <w:r w:rsidR="003174D7" w:rsidRPr="004C154C">
        <w:rPr>
          <w:rFonts w:ascii="Tahoma" w:hAnsi="Tahoma" w:cs="Tahoma"/>
          <w:sz w:val="24"/>
          <w:szCs w:val="24"/>
          <w:lang w:val="en-US"/>
        </w:rPr>
        <w:t xml:space="preserve"> mass murder</w:t>
      </w:r>
      <w:r w:rsidR="00A60512">
        <w:rPr>
          <w:rFonts w:ascii="Tahoma" w:hAnsi="Tahoma" w:cs="Tahoma"/>
          <w:sz w:val="24"/>
          <w:szCs w:val="24"/>
          <w:lang w:val="en-US"/>
        </w:rPr>
        <w:t>s</w:t>
      </w:r>
      <w:r w:rsidR="003174D7" w:rsidRPr="004C154C">
        <w:rPr>
          <w:rFonts w:ascii="Tahoma" w:hAnsi="Tahoma" w:cs="Tahoma"/>
          <w:sz w:val="24"/>
          <w:szCs w:val="24"/>
          <w:lang w:val="en-US"/>
        </w:rPr>
        <w:t>, human trafficking</w:t>
      </w:r>
      <w:r w:rsidR="008279AE" w:rsidRPr="004C154C">
        <w:rPr>
          <w:rFonts w:ascii="Tahoma" w:hAnsi="Tahoma" w:cs="Tahoma"/>
          <w:sz w:val="24"/>
          <w:szCs w:val="24"/>
          <w:lang w:val="en-US"/>
        </w:rPr>
        <w:t>,</w:t>
      </w:r>
      <w:r w:rsidR="00A531AA" w:rsidRPr="004C154C">
        <w:rPr>
          <w:rFonts w:ascii="Tahoma" w:hAnsi="Tahoma" w:cs="Tahoma"/>
          <w:sz w:val="24"/>
          <w:szCs w:val="24"/>
          <w:lang w:val="en-US"/>
        </w:rPr>
        <w:t xml:space="preserve"> abuse</w:t>
      </w:r>
      <w:r w:rsidRPr="004C154C">
        <w:rPr>
          <w:rFonts w:ascii="Tahoma" w:hAnsi="Tahoma" w:cs="Tahoma"/>
          <w:sz w:val="24"/>
          <w:szCs w:val="24"/>
          <w:lang w:val="en-US"/>
        </w:rPr>
        <w:t xml:space="preserve"> of women</w:t>
      </w:r>
      <w:r w:rsidR="008279AE" w:rsidRPr="004C154C">
        <w:rPr>
          <w:rFonts w:ascii="Tahoma" w:hAnsi="Tahoma" w:cs="Tahoma"/>
          <w:sz w:val="24"/>
          <w:szCs w:val="24"/>
          <w:lang w:val="en-US"/>
        </w:rPr>
        <w:t xml:space="preserve">, the </w:t>
      </w:r>
      <w:r w:rsidR="000C0825" w:rsidRPr="004C154C">
        <w:rPr>
          <w:rFonts w:ascii="Tahoma" w:hAnsi="Tahoma" w:cs="Tahoma"/>
          <w:sz w:val="24"/>
          <w:szCs w:val="24"/>
          <w:lang w:val="en-US"/>
        </w:rPr>
        <w:t>monkey pox</w:t>
      </w:r>
      <w:r w:rsidR="0051737D" w:rsidRPr="004C154C">
        <w:rPr>
          <w:rFonts w:ascii="Tahoma" w:hAnsi="Tahoma" w:cs="Tahoma"/>
          <w:sz w:val="24"/>
          <w:szCs w:val="24"/>
          <w:lang w:val="en-US"/>
        </w:rPr>
        <w:t xml:space="preserve"> and Covid 19 </w:t>
      </w:r>
      <w:r w:rsidR="00A60512" w:rsidRPr="00A60512">
        <w:rPr>
          <w:rFonts w:ascii="Tahoma" w:hAnsi="Tahoma" w:cs="Tahoma"/>
          <w:sz w:val="24"/>
          <w:szCs w:val="24"/>
          <w:lang w:val="en-US"/>
        </w:rPr>
        <w:t>virus</w:t>
      </w:r>
      <w:r w:rsidR="00A60512">
        <w:rPr>
          <w:rFonts w:ascii="Tahoma" w:hAnsi="Tahoma" w:cs="Tahoma"/>
          <w:sz w:val="24"/>
          <w:szCs w:val="24"/>
          <w:lang w:val="en-US"/>
        </w:rPr>
        <w:t xml:space="preserve">, </w:t>
      </w:r>
      <w:r w:rsidR="0051737D" w:rsidRPr="004C154C">
        <w:rPr>
          <w:rFonts w:ascii="Tahoma" w:hAnsi="Tahoma" w:cs="Tahoma"/>
          <w:sz w:val="24"/>
          <w:szCs w:val="24"/>
          <w:lang w:val="en-US"/>
        </w:rPr>
        <w:t>which seem</w:t>
      </w:r>
      <w:r w:rsidR="002B559D" w:rsidRPr="004C154C">
        <w:rPr>
          <w:rFonts w:ascii="Tahoma" w:hAnsi="Tahoma" w:cs="Tahoma"/>
          <w:sz w:val="24"/>
          <w:szCs w:val="24"/>
          <w:lang w:val="en-US"/>
        </w:rPr>
        <w:t>s</w:t>
      </w:r>
      <w:r w:rsidR="0051737D" w:rsidRPr="004C154C">
        <w:rPr>
          <w:rFonts w:ascii="Tahoma" w:hAnsi="Tahoma" w:cs="Tahoma"/>
          <w:sz w:val="24"/>
          <w:szCs w:val="24"/>
          <w:lang w:val="en-US"/>
        </w:rPr>
        <w:t xml:space="preserve"> to be prolonging its visit.</w:t>
      </w:r>
    </w:p>
    <w:p w:rsidR="009B2CB2" w:rsidRPr="004C154C" w:rsidRDefault="005C7456" w:rsidP="009F7E1E">
      <w:pPr>
        <w:ind w:left="720"/>
        <w:jc w:val="both"/>
        <w:rPr>
          <w:rFonts w:ascii="Tahoma" w:hAnsi="Tahoma" w:cs="Tahoma"/>
          <w:sz w:val="24"/>
          <w:szCs w:val="24"/>
          <w:lang w:val="en-US"/>
        </w:rPr>
      </w:pPr>
      <w:r w:rsidRPr="004C154C">
        <w:rPr>
          <w:rFonts w:ascii="Tahoma" w:hAnsi="Tahoma" w:cs="Tahoma"/>
          <w:sz w:val="24"/>
          <w:szCs w:val="24"/>
          <w:lang w:val="en-US"/>
        </w:rPr>
        <w:t>However</w:t>
      </w:r>
      <w:r w:rsidR="003174D7" w:rsidRPr="004C154C">
        <w:rPr>
          <w:rFonts w:ascii="Tahoma" w:hAnsi="Tahoma" w:cs="Tahoma"/>
          <w:sz w:val="24"/>
          <w:szCs w:val="24"/>
          <w:lang w:val="en-US"/>
        </w:rPr>
        <w:t xml:space="preserve"> Sisters,</w:t>
      </w:r>
      <w:r w:rsidR="0051737D" w:rsidRPr="004C154C">
        <w:rPr>
          <w:rFonts w:ascii="Tahoma" w:hAnsi="Tahoma" w:cs="Tahoma"/>
          <w:sz w:val="24"/>
          <w:szCs w:val="24"/>
          <w:lang w:val="en-US"/>
        </w:rPr>
        <w:t xml:space="preserve"> we are exhorted</w:t>
      </w:r>
      <w:r w:rsidR="00A810B3" w:rsidRPr="004C154C">
        <w:rPr>
          <w:rFonts w:ascii="Tahoma" w:hAnsi="Tahoma" w:cs="Tahoma"/>
          <w:sz w:val="24"/>
          <w:szCs w:val="24"/>
          <w:lang w:val="en-US"/>
        </w:rPr>
        <w:t xml:space="preserve"> to be </w:t>
      </w:r>
      <w:r w:rsidR="00446E1A" w:rsidRPr="004C154C">
        <w:rPr>
          <w:rFonts w:ascii="Tahoma" w:hAnsi="Tahoma" w:cs="Tahoma"/>
          <w:sz w:val="24"/>
          <w:szCs w:val="24"/>
          <w:lang w:val="en-US"/>
        </w:rPr>
        <w:t>overcomers and</w:t>
      </w:r>
      <w:r w:rsidRPr="004C154C">
        <w:rPr>
          <w:rFonts w:ascii="Tahoma" w:hAnsi="Tahoma" w:cs="Tahoma"/>
          <w:sz w:val="24"/>
          <w:szCs w:val="24"/>
          <w:lang w:val="en-US"/>
        </w:rPr>
        <w:t xml:space="preserve"> </w:t>
      </w:r>
      <w:r w:rsidR="00A810B3" w:rsidRPr="004C154C">
        <w:rPr>
          <w:rFonts w:ascii="Tahoma" w:hAnsi="Tahoma" w:cs="Tahoma"/>
          <w:sz w:val="24"/>
          <w:szCs w:val="24"/>
          <w:lang w:val="en-US"/>
        </w:rPr>
        <w:t>to walk in victory</w:t>
      </w:r>
      <w:r w:rsidR="00EC0FDB" w:rsidRPr="004C154C">
        <w:rPr>
          <w:rFonts w:ascii="Tahoma" w:hAnsi="Tahoma" w:cs="Tahoma"/>
          <w:sz w:val="24"/>
          <w:szCs w:val="24"/>
          <w:lang w:val="en-US"/>
        </w:rPr>
        <w:t xml:space="preserve"> so that</w:t>
      </w:r>
      <w:r w:rsidR="00BD16BC" w:rsidRPr="004C154C">
        <w:rPr>
          <w:rFonts w:ascii="Tahoma" w:hAnsi="Tahoma" w:cs="Tahoma"/>
          <w:sz w:val="24"/>
          <w:szCs w:val="24"/>
          <w:lang w:val="en-US"/>
        </w:rPr>
        <w:t xml:space="preserve"> circumstances</w:t>
      </w:r>
      <w:r w:rsidRPr="004C154C">
        <w:rPr>
          <w:rFonts w:ascii="Tahoma" w:hAnsi="Tahoma" w:cs="Tahoma"/>
          <w:sz w:val="24"/>
          <w:szCs w:val="24"/>
          <w:lang w:val="en-US"/>
        </w:rPr>
        <w:t xml:space="preserve"> </w:t>
      </w:r>
      <w:r w:rsidR="00EC0FDB" w:rsidRPr="004C154C">
        <w:rPr>
          <w:rFonts w:ascii="Tahoma" w:hAnsi="Tahoma" w:cs="Tahoma"/>
          <w:sz w:val="24"/>
          <w:szCs w:val="24"/>
          <w:lang w:val="en-US"/>
        </w:rPr>
        <w:t xml:space="preserve">do not </w:t>
      </w:r>
      <w:r w:rsidR="0044115D" w:rsidRPr="004C154C">
        <w:rPr>
          <w:rFonts w:ascii="Tahoma" w:hAnsi="Tahoma" w:cs="Tahoma"/>
          <w:sz w:val="24"/>
          <w:szCs w:val="24"/>
          <w:lang w:val="en-US"/>
        </w:rPr>
        <w:t>dictate our</w:t>
      </w:r>
      <w:r w:rsidR="00F8560E" w:rsidRPr="004C154C">
        <w:rPr>
          <w:rFonts w:ascii="Tahoma" w:hAnsi="Tahoma" w:cs="Tahoma"/>
          <w:sz w:val="24"/>
          <w:szCs w:val="24"/>
          <w:lang w:val="en-US"/>
        </w:rPr>
        <w:t xml:space="preserve"> mood</w:t>
      </w:r>
      <w:r w:rsidR="000659D8" w:rsidRPr="004C154C">
        <w:rPr>
          <w:rFonts w:ascii="Tahoma" w:hAnsi="Tahoma" w:cs="Tahoma"/>
          <w:sz w:val="24"/>
          <w:szCs w:val="24"/>
          <w:lang w:val="en-US"/>
        </w:rPr>
        <w:t>s</w:t>
      </w:r>
      <w:r w:rsidR="00EC0FDB" w:rsidRPr="004C154C">
        <w:rPr>
          <w:rFonts w:ascii="Tahoma" w:hAnsi="Tahoma" w:cs="Tahoma"/>
          <w:sz w:val="24"/>
          <w:szCs w:val="24"/>
          <w:lang w:val="en-US"/>
        </w:rPr>
        <w:t xml:space="preserve">. When we feel </w:t>
      </w:r>
      <w:r w:rsidR="0044115D" w:rsidRPr="004C154C">
        <w:rPr>
          <w:rFonts w:ascii="Tahoma" w:hAnsi="Tahoma" w:cs="Tahoma"/>
          <w:sz w:val="24"/>
          <w:szCs w:val="24"/>
          <w:lang w:val="en-US"/>
        </w:rPr>
        <w:t>discouraged,</w:t>
      </w:r>
      <w:r w:rsidR="00F8560E" w:rsidRPr="004C154C">
        <w:rPr>
          <w:rFonts w:ascii="Tahoma" w:hAnsi="Tahoma" w:cs="Tahoma"/>
          <w:sz w:val="24"/>
          <w:szCs w:val="24"/>
          <w:lang w:val="en-US"/>
        </w:rPr>
        <w:t xml:space="preserve"> please know, there is hope in G</w:t>
      </w:r>
      <w:r w:rsidR="00EC0FDB" w:rsidRPr="004C154C">
        <w:rPr>
          <w:rFonts w:ascii="Tahoma" w:hAnsi="Tahoma" w:cs="Tahoma"/>
          <w:sz w:val="24"/>
          <w:szCs w:val="24"/>
          <w:lang w:val="en-US"/>
        </w:rPr>
        <w:t xml:space="preserve">od. It may be a scary world but </w:t>
      </w:r>
      <w:r w:rsidR="00984209" w:rsidRPr="004C154C">
        <w:rPr>
          <w:rFonts w:ascii="Tahoma" w:hAnsi="Tahoma" w:cs="Tahoma"/>
          <w:sz w:val="24"/>
          <w:szCs w:val="24"/>
          <w:lang w:val="en-US"/>
        </w:rPr>
        <w:t xml:space="preserve">we are comforted by the fact that </w:t>
      </w:r>
      <w:r w:rsidR="00EC0FDB" w:rsidRPr="004C154C">
        <w:rPr>
          <w:rFonts w:ascii="Tahoma" w:hAnsi="Tahoma" w:cs="Tahoma"/>
          <w:sz w:val="24"/>
          <w:szCs w:val="24"/>
          <w:lang w:val="en-US"/>
        </w:rPr>
        <w:t>there is a</w:t>
      </w:r>
      <w:r w:rsidR="00F8560E" w:rsidRPr="004C154C">
        <w:rPr>
          <w:rFonts w:ascii="Tahoma" w:hAnsi="Tahoma" w:cs="Tahoma"/>
          <w:sz w:val="24"/>
          <w:szCs w:val="24"/>
          <w:lang w:val="en-US"/>
        </w:rPr>
        <w:t xml:space="preserve"> strong</w:t>
      </w:r>
      <w:r w:rsidR="00EC0FDB" w:rsidRPr="004C154C">
        <w:rPr>
          <w:rFonts w:ascii="Tahoma" w:hAnsi="Tahoma" w:cs="Tahoma"/>
          <w:sz w:val="24"/>
          <w:szCs w:val="24"/>
          <w:lang w:val="en-US"/>
        </w:rPr>
        <w:t xml:space="preserve"> ever</w:t>
      </w:r>
      <w:r w:rsidR="00984209" w:rsidRPr="004C154C">
        <w:rPr>
          <w:rFonts w:ascii="Tahoma" w:hAnsi="Tahoma" w:cs="Tahoma"/>
          <w:sz w:val="24"/>
          <w:szCs w:val="24"/>
          <w:lang w:val="en-US"/>
        </w:rPr>
        <w:t>-</w:t>
      </w:r>
      <w:r w:rsidR="00EC0FDB" w:rsidRPr="004C154C">
        <w:rPr>
          <w:rFonts w:ascii="Tahoma" w:hAnsi="Tahoma" w:cs="Tahoma"/>
          <w:sz w:val="24"/>
          <w:szCs w:val="24"/>
          <w:lang w:val="en-US"/>
        </w:rPr>
        <w:t xml:space="preserve"> present, loving </w:t>
      </w:r>
      <w:r w:rsidR="00F8560E" w:rsidRPr="004C154C">
        <w:rPr>
          <w:rFonts w:ascii="Tahoma" w:hAnsi="Tahoma" w:cs="Tahoma"/>
          <w:sz w:val="24"/>
          <w:szCs w:val="24"/>
          <w:lang w:val="en-US"/>
        </w:rPr>
        <w:t>God.</w:t>
      </w:r>
      <w:r w:rsidRPr="004C154C">
        <w:rPr>
          <w:rFonts w:ascii="Tahoma" w:hAnsi="Tahoma" w:cs="Tahoma"/>
          <w:sz w:val="24"/>
          <w:szCs w:val="24"/>
          <w:lang w:val="en-US"/>
        </w:rPr>
        <w:t xml:space="preserve"> </w:t>
      </w:r>
      <w:r w:rsidR="00EC0FDB" w:rsidRPr="004C154C">
        <w:rPr>
          <w:rFonts w:ascii="Tahoma" w:hAnsi="Tahoma" w:cs="Tahoma"/>
          <w:sz w:val="24"/>
          <w:szCs w:val="24"/>
          <w:lang w:val="en-US"/>
        </w:rPr>
        <w:t>The hazards may trouble us but we</w:t>
      </w:r>
      <w:r w:rsidR="00F8560E" w:rsidRPr="004C154C">
        <w:rPr>
          <w:rFonts w:ascii="Tahoma" w:hAnsi="Tahoma" w:cs="Tahoma"/>
          <w:sz w:val="24"/>
          <w:szCs w:val="24"/>
          <w:lang w:val="en-US"/>
        </w:rPr>
        <w:t xml:space="preserve"> can be confident that </w:t>
      </w:r>
      <w:r w:rsidR="00984209" w:rsidRPr="004C154C">
        <w:rPr>
          <w:rFonts w:ascii="Tahoma" w:hAnsi="Tahoma" w:cs="Tahoma"/>
          <w:sz w:val="24"/>
          <w:szCs w:val="24"/>
          <w:lang w:val="en-US"/>
        </w:rPr>
        <w:t>they are</w:t>
      </w:r>
      <w:r w:rsidR="004D77CF" w:rsidRPr="004C154C">
        <w:rPr>
          <w:rFonts w:ascii="Tahoma" w:hAnsi="Tahoma" w:cs="Tahoma"/>
          <w:sz w:val="24"/>
          <w:szCs w:val="24"/>
          <w:lang w:val="en-US"/>
        </w:rPr>
        <w:t xml:space="preserve"> permanently earth bound</w:t>
      </w:r>
      <w:r w:rsidR="000659D8" w:rsidRPr="004C154C">
        <w:rPr>
          <w:rFonts w:ascii="Tahoma" w:hAnsi="Tahoma" w:cs="Tahoma"/>
          <w:sz w:val="24"/>
          <w:szCs w:val="24"/>
          <w:lang w:val="en-US"/>
        </w:rPr>
        <w:t>.</w:t>
      </w:r>
    </w:p>
    <w:p w:rsidR="00984209" w:rsidRPr="004C154C" w:rsidRDefault="00173D8F" w:rsidP="009F7E1E">
      <w:pPr>
        <w:ind w:left="720" w:firstLine="60"/>
        <w:jc w:val="both"/>
        <w:rPr>
          <w:rFonts w:ascii="Tahoma" w:hAnsi="Tahoma" w:cs="Tahoma"/>
          <w:sz w:val="24"/>
          <w:szCs w:val="24"/>
          <w:lang w:val="en-US"/>
        </w:rPr>
      </w:pPr>
      <w:r w:rsidRPr="004C154C">
        <w:rPr>
          <w:rStyle w:val="Strong"/>
          <w:rFonts w:ascii="Tahoma" w:hAnsi="Tahoma" w:cs="Tahoma"/>
          <w:sz w:val="24"/>
          <w:szCs w:val="24"/>
          <w:shd w:val="clear" w:color="auto" w:fill="FFFFFF"/>
        </w:rPr>
        <w:t>Luke</w:t>
      </w:r>
      <w:r w:rsidR="005B7A20" w:rsidRPr="004C154C">
        <w:rPr>
          <w:rStyle w:val="Strong"/>
          <w:rFonts w:ascii="Tahoma" w:hAnsi="Tahoma" w:cs="Tahoma"/>
          <w:sz w:val="24"/>
          <w:szCs w:val="24"/>
          <w:shd w:val="clear" w:color="auto" w:fill="FFFFFF"/>
        </w:rPr>
        <w:t xml:space="preserve"> </w:t>
      </w:r>
      <w:r w:rsidRPr="004C154C">
        <w:rPr>
          <w:rStyle w:val="Strong"/>
          <w:rFonts w:ascii="Tahoma" w:hAnsi="Tahoma" w:cs="Tahoma"/>
          <w:sz w:val="24"/>
          <w:szCs w:val="24"/>
          <w:shd w:val="clear" w:color="auto" w:fill="FFFFFF"/>
        </w:rPr>
        <w:t>16</w:t>
      </w:r>
      <w:r w:rsidR="00FD646A" w:rsidRPr="004C154C">
        <w:rPr>
          <w:rStyle w:val="Strong"/>
          <w:rFonts w:ascii="Tahoma" w:hAnsi="Tahoma" w:cs="Tahoma"/>
          <w:sz w:val="24"/>
          <w:szCs w:val="24"/>
          <w:shd w:val="clear" w:color="auto" w:fill="FFFFFF"/>
        </w:rPr>
        <w:t>:</w:t>
      </w:r>
      <w:r w:rsidRPr="004C154C">
        <w:rPr>
          <w:rStyle w:val="Strong"/>
          <w:rFonts w:ascii="Tahoma" w:hAnsi="Tahoma" w:cs="Tahoma"/>
          <w:sz w:val="24"/>
          <w:szCs w:val="24"/>
          <w:shd w:val="clear" w:color="auto" w:fill="FFFFFF"/>
        </w:rPr>
        <w:t>19-31</w:t>
      </w:r>
      <w:r w:rsidR="005C7456" w:rsidRPr="004C154C">
        <w:rPr>
          <w:rStyle w:val="Strong"/>
          <w:rFonts w:ascii="Tahoma" w:hAnsi="Tahoma" w:cs="Tahoma"/>
          <w:sz w:val="24"/>
          <w:szCs w:val="24"/>
          <w:shd w:val="clear" w:color="auto" w:fill="FFFFFF"/>
        </w:rPr>
        <w:t xml:space="preserve"> </w:t>
      </w:r>
      <w:r w:rsidR="00FC144F">
        <w:rPr>
          <w:rStyle w:val="Strong"/>
          <w:rFonts w:ascii="Tahoma" w:hAnsi="Tahoma" w:cs="Tahoma"/>
          <w:sz w:val="24"/>
          <w:szCs w:val="24"/>
          <w:shd w:val="clear" w:color="auto" w:fill="FFFFFF"/>
        </w:rPr>
        <w:t xml:space="preserve">- </w:t>
      </w:r>
      <w:r w:rsidRPr="004C154C">
        <w:rPr>
          <w:rStyle w:val="Strong"/>
          <w:rFonts w:ascii="Tahoma" w:hAnsi="Tahoma" w:cs="Tahoma"/>
          <w:color w:val="464646"/>
          <w:sz w:val="24"/>
          <w:szCs w:val="24"/>
          <w:shd w:val="clear" w:color="auto" w:fill="FFFFFF"/>
        </w:rPr>
        <w:t xml:space="preserve">the story of the Rich </w:t>
      </w:r>
      <w:r w:rsidR="00583035" w:rsidRPr="004C154C">
        <w:rPr>
          <w:rStyle w:val="Strong"/>
          <w:rFonts w:ascii="Tahoma" w:hAnsi="Tahoma" w:cs="Tahoma"/>
          <w:color w:val="464646"/>
          <w:sz w:val="24"/>
          <w:szCs w:val="24"/>
          <w:shd w:val="clear" w:color="auto" w:fill="FFFFFF"/>
        </w:rPr>
        <w:t>M</w:t>
      </w:r>
      <w:r w:rsidRPr="004C154C">
        <w:rPr>
          <w:rStyle w:val="Strong"/>
          <w:rFonts w:ascii="Tahoma" w:hAnsi="Tahoma" w:cs="Tahoma"/>
          <w:color w:val="464646"/>
          <w:sz w:val="24"/>
          <w:szCs w:val="24"/>
          <w:shd w:val="clear" w:color="auto" w:fill="FFFFFF"/>
        </w:rPr>
        <w:t xml:space="preserve">an and Lazarus, </w:t>
      </w:r>
      <w:r w:rsidR="00FC144F">
        <w:rPr>
          <w:rStyle w:val="Strong"/>
          <w:rFonts w:ascii="Tahoma" w:hAnsi="Tahoma" w:cs="Tahoma"/>
          <w:color w:val="464646"/>
          <w:sz w:val="24"/>
          <w:szCs w:val="24"/>
          <w:shd w:val="clear" w:color="auto" w:fill="FFFFFF"/>
        </w:rPr>
        <w:t>reminds us</w:t>
      </w:r>
      <w:r w:rsidRPr="004C154C">
        <w:rPr>
          <w:rStyle w:val="Strong"/>
          <w:rFonts w:ascii="Tahoma" w:hAnsi="Tahoma" w:cs="Tahoma"/>
          <w:color w:val="464646"/>
          <w:sz w:val="24"/>
          <w:szCs w:val="24"/>
          <w:shd w:val="clear" w:color="auto" w:fill="FFFFFF"/>
        </w:rPr>
        <w:t xml:space="preserve"> to nurture </w:t>
      </w:r>
      <w:r w:rsidR="00A07A33" w:rsidRPr="004C154C">
        <w:rPr>
          <w:rStyle w:val="Strong"/>
          <w:rFonts w:ascii="Tahoma" w:hAnsi="Tahoma" w:cs="Tahoma"/>
          <w:color w:val="464646"/>
          <w:sz w:val="24"/>
          <w:szCs w:val="24"/>
          <w:shd w:val="clear" w:color="auto" w:fill="FFFFFF"/>
        </w:rPr>
        <w:t xml:space="preserve">life.  </w:t>
      </w:r>
      <w:r w:rsidR="00A07A33" w:rsidRPr="004C154C">
        <w:rPr>
          <w:rStyle w:val="Strong"/>
          <w:rFonts w:ascii="Tahoma" w:hAnsi="Tahoma" w:cs="Tahoma"/>
          <w:b w:val="0"/>
          <w:color w:val="464646"/>
          <w:sz w:val="24"/>
          <w:szCs w:val="24"/>
          <w:shd w:val="clear" w:color="auto" w:fill="FFFFFF"/>
        </w:rPr>
        <w:t>A</w:t>
      </w:r>
      <w:r w:rsidR="00A07A33" w:rsidRPr="004C154C">
        <w:rPr>
          <w:rStyle w:val="Strong"/>
          <w:rFonts w:ascii="Tahoma" w:hAnsi="Tahoma" w:cs="Tahoma"/>
          <w:color w:val="464646"/>
          <w:sz w:val="24"/>
          <w:szCs w:val="24"/>
          <w:shd w:val="clear" w:color="auto" w:fill="FFFFFF"/>
        </w:rPr>
        <w:t xml:space="preserve">s </w:t>
      </w:r>
      <w:r w:rsidRPr="004C154C">
        <w:rPr>
          <w:rFonts w:ascii="Tahoma" w:hAnsi="Tahoma" w:cs="Tahoma"/>
          <w:color w:val="464646"/>
          <w:sz w:val="24"/>
          <w:szCs w:val="24"/>
          <w:shd w:val="clear" w:color="auto" w:fill="FFFFFF"/>
        </w:rPr>
        <w:t xml:space="preserve">illustrated in the </w:t>
      </w:r>
      <w:r w:rsidR="005B7A20" w:rsidRPr="004C154C">
        <w:rPr>
          <w:rFonts w:ascii="Tahoma" w:hAnsi="Tahoma" w:cs="Tahoma"/>
          <w:color w:val="464646"/>
          <w:sz w:val="24"/>
          <w:szCs w:val="24"/>
          <w:shd w:val="clear" w:color="auto" w:fill="FFFFFF"/>
        </w:rPr>
        <w:t>story</w:t>
      </w:r>
      <w:r w:rsidR="005C7456" w:rsidRPr="004C154C">
        <w:rPr>
          <w:rFonts w:ascii="Tahoma" w:hAnsi="Tahoma" w:cs="Tahoma"/>
          <w:color w:val="464646"/>
          <w:sz w:val="24"/>
          <w:szCs w:val="24"/>
          <w:shd w:val="clear" w:color="auto" w:fill="FFFFFF"/>
        </w:rPr>
        <w:t>;</w:t>
      </w:r>
      <w:r w:rsidR="00035862" w:rsidRPr="004C154C">
        <w:rPr>
          <w:rFonts w:ascii="Tahoma" w:hAnsi="Tahoma" w:cs="Tahoma"/>
          <w:color w:val="464646"/>
          <w:sz w:val="24"/>
          <w:szCs w:val="24"/>
          <w:shd w:val="clear" w:color="auto" w:fill="FFFFFF"/>
        </w:rPr>
        <w:t xml:space="preserve"> </w:t>
      </w:r>
      <w:r w:rsidR="00A07A33" w:rsidRPr="004C154C">
        <w:rPr>
          <w:rFonts w:ascii="Tahoma" w:hAnsi="Tahoma" w:cs="Tahoma"/>
          <w:color w:val="464646"/>
          <w:sz w:val="24"/>
          <w:szCs w:val="24"/>
          <w:shd w:val="clear" w:color="auto" w:fill="FFFFFF"/>
        </w:rPr>
        <w:t xml:space="preserve">it is our Christian responsibly to provide help when </w:t>
      </w:r>
      <w:r w:rsidR="00FC144F">
        <w:rPr>
          <w:rFonts w:ascii="Tahoma" w:hAnsi="Tahoma" w:cs="Tahoma"/>
          <w:color w:val="464646"/>
          <w:sz w:val="24"/>
          <w:szCs w:val="24"/>
          <w:shd w:val="clear" w:color="auto" w:fill="FFFFFF"/>
        </w:rPr>
        <w:t xml:space="preserve">the </w:t>
      </w:r>
      <w:r w:rsidR="00A07A33" w:rsidRPr="004C154C">
        <w:rPr>
          <w:rFonts w:ascii="Tahoma" w:hAnsi="Tahoma" w:cs="Tahoma"/>
          <w:color w:val="464646"/>
          <w:sz w:val="24"/>
          <w:szCs w:val="24"/>
          <w:shd w:val="clear" w:color="auto" w:fill="FFFFFF"/>
        </w:rPr>
        <w:t>need exist</w:t>
      </w:r>
      <w:r w:rsidR="004D77CF" w:rsidRPr="004C154C">
        <w:rPr>
          <w:rFonts w:ascii="Tahoma" w:hAnsi="Tahoma" w:cs="Tahoma"/>
          <w:color w:val="464646"/>
          <w:sz w:val="24"/>
          <w:szCs w:val="24"/>
          <w:shd w:val="clear" w:color="auto" w:fill="FFFFFF"/>
        </w:rPr>
        <w:t>s</w:t>
      </w:r>
      <w:r w:rsidRPr="004C154C">
        <w:rPr>
          <w:rFonts w:ascii="Tahoma" w:hAnsi="Tahoma" w:cs="Tahoma"/>
          <w:color w:val="464646"/>
          <w:sz w:val="24"/>
          <w:szCs w:val="24"/>
          <w:shd w:val="clear" w:color="auto" w:fill="FFFFFF"/>
        </w:rPr>
        <w:t xml:space="preserve">. We should not always be content with being on the </w:t>
      </w:r>
      <w:r w:rsidR="00334000" w:rsidRPr="004C154C">
        <w:rPr>
          <w:rFonts w:ascii="Tahoma" w:hAnsi="Tahoma" w:cs="Tahoma"/>
          <w:color w:val="464646"/>
          <w:sz w:val="24"/>
          <w:szCs w:val="24"/>
          <w:shd w:val="clear" w:color="auto" w:fill="FFFFFF"/>
        </w:rPr>
        <w:t>‘</w:t>
      </w:r>
      <w:r w:rsidRPr="004C154C">
        <w:rPr>
          <w:rFonts w:ascii="Tahoma" w:hAnsi="Tahoma" w:cs="Tahoma"/>
          <w:color w:val="464646"/>
          <w:sz w:val="24"/>
          <w:szCs w:val="24"/>
          <w:shd w:val="clear" w:color="auto" w:fill="FFFFFF"/>
        </w:rPr>
        <w:t>righteous corner</w:t>
      </w:r>
      <w:r w:rsidR="00334000" w:rsidRPr="004C154C">
        <w:rPr>
          <w:rFonts w:ascii="Tahoma" w:hAnsi="Tahoma" w:cs="Tahoma"/>
          <w:color w:val="464646"/>
          <w:sz w:val="24"/>
          <w:szCs w:val="24"/>
          <w:shd w:val="clear" w:color="auto" w:fill="FFFFFF"/>
        </w:rPr>
        <w:t>’</w:t>
      </w:r>
      <w:r w:rsidR="00A07A33" w:rsidRPr="004C154C">
        <w:rPr>
          <w:rFonts w:ascii="Tahoma" w:hAnsi="Tahoma" w:cs="Tahoma"/>
          <w:color w:val="464646"/>
          <w:sz w:val="24"/>
          <w:szCs w:val="24"/>
          <w:shd w:val="clear" w:color="auto" w:fill="FFFFFF"/>
        </w:rPr>
        <w:t xml:space="preserve"> but</w:t>
      </w:r>
      <w:r w:rsidRPr="004C154C">
        <w:rPr>
          <w:rFonts w:ascii="Tahoma" w:hAnsi="Tahoma" w:cs="Tahoma"/>
          <w:color w:val="464646"/>
          <w:sz w:val="24"/>
          <w:szCs w:val="24"/>
          <w:shd w:val="clear" w:color="auto" w:fill="FFFFFF"/>
        </w:rPr>
        <w:t xml:space="preserve"> should take part in the ac</w:t>
      </w:r>
      <w:r w:rsidR="00A07A33" w:rsidRPr="004C154C">
        <w:rPr>
          <w:rFonts w:ascii="Tahoma" w:hAnsi="Tahoma" w:cs="Tahoma"/>
          <w:color w:val="464646"/>
          <w:sz w:val="24"/>
          <w:szCs w:val="24"/>
          <w:shd w:val="clear" w:color="auto" w:fill="FFFFFF"/>
        </w:rPr>
        <w:t xml:space="preserve">tions that can help those who seem not to enjoy the </w:t>
      </w:r>
      <w:r w:rsidR="00446E1A" w:rsidRPr="004C154C">
        <w:rPr>
          <w:rFonts w:ascii="Tahoma" w:hAnsi="Tahoma" w:cs="Tahoma"/>
          <w:color w:val="464646"/>
          <w:sz w:val="24"/>
          <w:szCs w:val="24"/>
          <w:shd w:val="clear" w:color="auto" w:fill="FFFFFF"/>
        </w:rPr>
        <w:t>blessings we</w:t>
      </w:r>
      <w:r w:rsidR="00A07A33" w:rsidRPr="004C154C">
        <w:rPr>
          <w:rFonts w:ascii="Tahoma" w:hAnsi="Tahoma" w:cs="Tahoma"/>
          <w:color w:val="464646"/>
          <w:sz w:val="24"/>
          <w:szCs w:val="24"/>
          <w:shd w:val="clear" w:color="auto" w:fill="FFFFFF"/>
        </w:rPr>
        <w:t xml:space="preserve"> do</w:t>
      </w:r>
      <w:r w:rsidRPr="004C154C">
        <w:rPr>
          <w:rFonts w:ascii="Tahoma" w:hAnsi="Tahoma" w:cs="Tahoma"/>
          <w:color w:val="464646"/>
          <w:sz w:val="24"/>
          <w:szCs w:val="24"/>
          <w:shd w:val="clear" w:color="auto" w:fill="FFFFFF"/>
        </w:rPr>
        <w:t>. As Christians</w:t>
      </w:r>
      <w:r w:rsidR="00A07A33" w:rsidRPr="004C154C">
        <w:rPr>
          <w:rFonts w:ascii="Tahoma" w:hAnsi="Tahoma" w:cs="Tahoma"/>
          <w:color w:val="464646"/>
          <w:sz w:val="24"/>
          <w:szCs w:val="24"/>
          <w:shd w:val="clear" w:color="auto" w:fill="FFFFFF"/>
        </w:rPr>
        <w:t>,</w:t>
      </w:r>
      <w:r w:rsidRPr="004C154C">
        <w:rPr>
          <w:rFonts w:ascii="Tahoma" w:hAnsi="Tahoma" w:cs="Tahoma"/>
          <w:color w:val="464646"/>
          <w:sz w:val="24"/>
          <w:szCs w:val="24"/>
          <w:shd w:val="clear" w:color="auto" w:fill="FFFFFF"/>
        </w:rPr>
        <w:t xml:space="preserve"> we are accountable for</w:t>
      </w:r>
      <w:r w:rsidR="00C7752F" w:rsidRPr="004C154C">
        <w:rPr>
          <w:rFonts w:ascii="Tahoma" w:hAnsi="Tahoma" w:cs="Tahoma"/>
          <w:color w:val="464646"/>
          <w:sz w:val="24"/>
          <w:szCs w:val="24"/>
          <w:shd w:val="clear" w:color="auto" w:fill="FFFFFF"/>
        </w:rPr>
        <w:t xml:space="preserve"> the </w:t>
      </w:r>
      <w:r w:rsidR="00446E1A" w:rsidRPr="004C154C">
        <w:rPr>
          <w:rFonts w:ascii="Tahoma" w:hAnsi="Tahoma" w:cs="Tahoma"/>
          <w:color w:val="464646"/>
          <w:sz w:val="24"/>
          <w:szCs w:val="24"/>
          <w:shd w:val="clear" w:color="auto" w:fill="FFFFFF"/>
        </w:rPr>
        <w:t>least in</w:t>
      </w:r>
      <w:r w:rsidR="00984209" w:rsidRPr="004C154C">
        <w:rPr>
          <w:rFonts w:ascii="Tahoma" w:hAnsi="Tahoma" w:cs="Tahoma"/>
          <w:color w:val="464646"/>
          <w:sz w:val="24"/>
          <w:szCs w:val="24"/>
          <w:shd w:val="clear" w:color="auto" w:fill="FFFFFF"/>
        </w:rPr>
        <w:t xml:space="preserve"> </w:t>
      </w:r>
      <w:r w:rsidRPr="004C154C">
        <w:rPr>
          <w:rFonts w:ascii="Tahoma" w:hAnsi="Tahoma" w:cs="Tahoma"/>
          <w:color w:val="464646"/>
          <w:sz w:val="24"/>
          <w:szCs w:val="24"/>
          <w:shd w:val="clear" w:color="auto" w:fill="FFFFFF"/>
        </w:rPr>
        <w:t xml:space="preserve">society. </w:t>
      </w:r>
      <w:r w:rsidR="00446E1A" w:rsidRPr="004C154C">
        <w:rPr>
          <w:rFonts w:ascii="Tahoma" w:hAnsi="Tahoma" w:cs="Tahoma"/>
          <w:color w:val="464646"/>
          <w:sz w:val="24"/>
          <w:szCs w:val="24"/>
          <w:shd w:val="clear" w:color="auto" w:fill="FFFFFF"/>
        </w:rPr>
        <w:t>Our Saviour</w:t>
      </w:r>
      <w:r w:rsidR="00453B80" w:rsidRPr="004C154C">
        <w:rPr>
          <w:rFonts w:ascii="Tahoma" w:hAnsi="Tahoma" w:cs="Tahoma"/>
          <w:color w:val="464646"/>
          <w:sz w:val="24"/>
          <w:szCs w:val="24"/>
          <w:shd w:val="clear" w:color="auto" w:fill="FFFFFF"/>
        </w:rPr>
        <w:t xml:space="preserve"> Jesus Christ demonstrated </w:t>
      </w:r>
      <w:r w:rsidR="00583035" w:rsidRPr="004C154C">
        <w:rPr>
          <w:rFonts w:ascii="Tahoma" w:hAnsi="Tahoma" w:cs="Tahoma"/>
          <w:color w:val="464646"/>
          <w:sz w:val="24"/>
          <w:szCs w:val="24"/>
          <w:shd w:val="clear" w:color="auto" w:fill="FFFFFF"/>
        </w:rPr>
        <w:t>Godly</w:t>
      </w:r>
      <w:r w:rsidR="00453B80" w:rsidRPr="004C154C">
        <w:rPr>
          <w:rFonts w:ascii="Tahoma" w:hAnsi="Tahoma" w:cs="Tahoma"/>
          <w:color w:val="464646"/>
          <w:sz w:val="24"/>
          <w:szCs w:val="24"/>
          <w:shd w:val="clear" w:color="auto" w:fill="FFFFFF"/>
        </w:rPr>
        <w:t xml:space="preserve"> principles for us throughout H</w:t>
      </w:r>
      <w:r w:rsidRPr="004C154C">
        <w:rPr>
          <w:rFonts w:ascii="Tahoma" w:hAnsi="Tahoma" w:cs="Tahoma"/>
          <w:color w:val="464646"/>
          <w:sz w:val="24"/>
          <w:szCs w:val="24"/>
          <w:shd w:val="clear" w:color="auto" w:fill="FFFFFF"/>
        </w:rPr>
        <w:t xml:space="preserve">is whole life and in </w:t>
      </w:r>
      <w:r w:rsidR="00C7752F" w:rsidRPr="004C154C">
        <w:rPr>
          <w:rFonts w:ascii="Tahoma" w:hAnsi="Tahoma" w:cs="Tahoma"/>
          <w:color w:val="464646"/>
          <w:sz w:val="24"/>
          <w:szCs w:val="24"/>
          <w:shd w:val="clear" w:color="auto" w:fill="FFFFFF"/>
        </w:rPr>
        <w:t>H</w:t>
      </w:r>
      <w:r w:rsidRPr="004C154C">
        <w:rPr>
          <w:rFonts w:ascii="Tahoma" w:hAnsi="Tahoma" w:cs="Tahoma"/>
          <w:color w:val="464646"/>
          <w:sz w:val="24"/>
          <w:szCs w:val="24"/>
          <w:shd w:val="clear" w:color="auto" w:fill="FFFFFF"/>
        </w:rPr>
        <w:t>is parables.</w:t>
      </w:r>
      <w:r w:rsidR="0044115D" w:rsidRPr="004C154C">
        <w:rPr>
          <w:rFonts w:ascii="Tahoma" w:hAnsi="Tahoma" w:cs="Tahoma"/>
          <w:color w:val="464646"/>
          <w:sz w:val="24"/>
          <w:szCs w:val="24"/>
          <w:shd w:val="clear" w:color="auto" w:fill="FFFFFF"/>
        </w:rPr>
        <w:t xml:space="preserve"> </w:t>
      </w:r>
    </w:p>
    <w:p w:rsidR="0044115D" w:rsidRPr="004C154C" w:rsidRDefault="0044115D" w:rsidP="009F7E1E">
      <w:pPr>
        <w:ind w:left="720"/>
        <w:jc w:val="both"/>
        <w:rPr>
          <w:rStyle w:val="Strong"/>
          <w:rFonts w:ascii="Tahoma" w:hAnsi="Tahoma" w:cs="Tahoma"/>
          <w:color w:val="464646"/>
          <w:sz w:val="24"/>
          <w:szCs w:val="24"/>
          <w:shd w:val="clear" w:color="auto" w:fill="FFFFFF"/>
        </w:rPr>
      </w:pPr>
      <w:r w:rsidRPr="004C154C">
        <w:rPr>
          <w:rStyle w:val="Strong"/>
          <w:rFonts w:ascii="Tahoma" w:hAnsi="Tahoma" w:cs="Tahoma"/>
          <w:i/>
          <w:color w:val="464646"/>
          <w:sz w:val="24"/>
          <w:szCs w:val="24"/>
          <w:shd w:val="clear" w:color="auto" w:fill="FFFFFF"/>
        </w:rPr>
        <w:t>It is a reminder of how we bridge the gap between rich and poor</w:t>
      </w:r>
      <w:r w:rsidR="00C7752F" w:rsidRPr="004C154C">
        <w:rPr>
          <w:rStyle w:val="Strong"/>
          <w:rFonts w:ascii="Tahoma" w:hAnsi="Tahoma" w:cs="Tahoma"/>
          <w:i/>
          <w:color w:val="464646"/>
          <w:sz w:val="24"/>
          <w:szCs w:val="24"/>
          <w:shd w:val="clear" w:color="auto" w:fill="FFFFFF"/>
        </w:rPr>
        <w:t xml:space="preserve">; </w:t>
      </w:r>
      <w:r w:rsidR="00453B80" w:rsidRPr="004C154C">
        <w:rPr>
          <w:rStyle w:val="Strong"/>
          <w:rFonts w:ascii="Tahoma" w:hAnsi="Tahoma" w:cs="Tahoma"/>
          <w:i/>
          <w:color w:val="464646"/>
          <w:sz w:val="24"/>
          <w:szCs w:val="24"/>
          <w:shd w:val="clear" w:color="auto" w:fill="FFFFFF"/>
        </w:rPr>
        <w:t xml:space="preserve">how we minister to </w:t>
      </w:r>
      <w:r w:rsidR="00FC144F">
        <w:rPr>
          <w:rStyle w:val="Strong"/>
          <w:rFonts w:ascii="Tahoma" w:hAnsi="Tahoma" w:cs="Tahoma"/>
          <w:i/>
          <w:color w:val="464646"/>
          <w:sz w:val="24"/>
          <w:szCs w:val="24"/>
          <w:shd w:val="clear" w:color="auto" w:fill="FFFFFF"/>
        </w:rPr>
        <w:t>each other</w:t>
      </w:r>
      <w:r w:rsidR="00C7752F" w:rsidRPr="004C154C">
        <w:rPr>
          <w:rStyle w:val="Strong"/>
          <w:rFonts w:ascii="Tahoma" w:hAnsi="Tahoma" w:cs="Tahoma"/>
          <w:i/>
          <w:color w:val="464646"/>
          <w:sz w:val="24"/>
          <w:szCs w:val="24"/>
          <w:shd w:val="clear" w:color="auto" w:fill="FFFFFF"/>
        </w:rPr>
        <w:t>,</w:t>
      </w:r>
      <w:r w:rsidR="00453B80" w:rsidRPr="004C154C">
        <w:rPr>
          <w:rStyle w:val="Strong"/>
          <w:rFonts w:ascii="Tahoma" w:hAnsi="Tahoma" w:cs="Tahoma"/>
          <w:i/>
          <w:color w:val="464646"/>
          <w:sz w:val="24"/>
          <w:szCs w:val="24"/>
          <w:shd w:val="clear" w:color="auto" w:fill="FFFFFF"/>
        </w:rPr>
        <w:t xml:space="preserve"> </w:t>
      </w:r>
      <w:r w:rsidR="00FC144F">
        <w:rPr>
          <w:rStyle w:val="Strong"/>
          <w:rFonts w:ascii="Tahoma" w:hAnsi="Tahoma" w:cs="Tahoma"/>
          <w:i/>
          <w:color w:val="464646"/>
          <w:sz w:val="24"/>
          <w:szCs w:val="24"/>
          <w:shd w:val="clear" w:color="auto" w:fill="FFFFFF"/>
        </w:rPr>
        <w:t xml:space="preserve">we </w:t>
      </w:r>
      <w:r w:rsidR="00446E1A" w:rsidRPr="004C154C">
        <w:rPr>
          <w:rStyle w:val="Strong"/>
          <w:rFonts w:ascii="Tahoma" w:hAnsi="Tahoma" w:cs="Tahoma"/>
          <w:i/>
          <w:color w:val="464646"/>
          <w:sz w:val="24"/>
          <w:szCs w:val="24"/>
          <w:shd w:val="clear" w:color="auto" w:fill="FFFFFF"/>
        </w:rPr>
        <w:t>should</w:t>
      </w:r>
      <w:r w:rsidRPr="004C154C">
        <w:rPr>
          <w:rStyle w:val="Strong"/>
          <w:rFonts w:ascii="Tahoma" w:hAnsi="Tahoma" w:cs="Tahoma"/>
          <w:i/>
          <w:color w:val="464646"/>
          <w:sz w:val="24"/>
          <w:szCs w:val="24"/>
          <w:shd w:val="clear" w:color="auto" w:fill="FFFFFF"/>
        </w:rPr>
        <w:t xml:space="preserve"> not let perce</w:t>
      </w:r>
      <w:r w:rsidR="00453B80" w:rsidRPr="004C154C">
        <w:rPr>
          <w:rStyle w:val="Strong"/>
          <w:rFonts w:ascii="Tahoma" w:hAnsi="Tahoma" w:cs="Tahoma"/>
          <w:i/>
          <w:color w:val="464646"/>
          <w:sz w:val="24"/>
          <w:szCs w:val="24"/>
          <w:shd w:val="clear" w:color="auto" w:fill="FFFFFF"/>
        </w:rPr>
        <w:t>ption cloud our vision and affect our treatment of others</w:t>
      </w:r>
      <w:r w:rsidR="00453B80" w:rsidRPr="004C154C">
        <w:rPr>
          <w:rStyle w:val="Strong"/>
          <w:rFonts w:ascii="Tahoma" w:hAnsi="Tahoma" w:cs="Tahoma"/>
          <w:color w:val="464646"/>
          <w:sz w:val="24"/>
          <w:szCs w:val="24"/>
          <w:shd w:val="clear" w:color="auto" w:fill="FFFFFF"/>
        </w:rPr>
        <w:t>.</w:t>
      </w:r>
    </w:p>
    <w:p w:rsidR="00033C40" w:rsidRDefault="005C7456" w:rsidP="003A4133">
      <w:pPr>
        <w:spacing w:after="0" w:line="240" w:lineRule="auto"/>
        <w:ind w:left="720"/>
        <w:jc w:val="both"/>
        <w:rPr>
          <w:rFonts w:ascii="Tahoma" w:hAnsi="Tahoma" w:cs="Tahoma"/>
          <w:sz w:val="24"/>
          <w:szCs w:val="24"/>
          <w:lang w:val="en-US"/>
        </w:rPr>
      </w:pPr>
      <w:r w:rsidRPr="004C154C">
        <w:rPr>
          <w:rFonts w:ascii="Tahoma" w:hAnsi="Tahoma" w:cs="Tahoma"/>
          <w:sz w:val="24"/>
          <w:szCs w:val="24"/>
          <w:lang w:val="en-US"/>
        </w:rPr>
        <w:t>As human beings, we tend to</w:t>
      </w:r>
      <w:r w:rsidR="00583035" w:rsidRPr="004C154C">
        <w:rPr>
          <w:rFonts w:ascii="Tahoma" w:hAnsi="Tahoma" w:cs="Tahoma"/>
          <w:sz w:val="24"/>
          <w:szCs w:val="24"/>
          <w:lang w:val="en-US"/>
        </w:rPr>
        <w:t xml:space="preserve"> place</w:t>
      </w:r>
      <w:r w:rsidRPr="004C154C">
        <w:rPr>
          <w:rFonts w:ascii="Tahoma" w:hAnsi="Tahoma" w:cs="Tahoma"/>
          <w:sz w:val="24"/>
          <w:szCs w:val="24"/>
          <w:lang w:val="en-US"/>
        </w:rPr>
        <w:t xml:space="preserve"> our security </w:t>
      </w:r>
      <w:r w:rsidR="0099227A" w:rsidRPr="004C154C">
        <w:rPr>
          <w:rFonts w:ascii="Tahoma" w:hAnsi="Tahoma" w:cs="Tahoma"/>
          <w:sz w:val="24"/>
          <w:szCs w:val="24"/>
          <w:lang w:val="en-US"/>
        </w:rPr>
        <w:t>in earthly</w:t>
      </w:r>
      <w:r w:rsidRPr="004C154C">
        <w:rPr>
          <w:rFonts w:ascii="Tahoma" w:hAnsi="Tahoma" w:cs="Tahoma"/>
          <w:sz w:val="24"/>
          <w:szCs w:val="24"/>
          <w:lang w:val="en-US"/>
        </w:rPr>
        <w:t xml:space="preserve"> things </w:t>
      </w:r>
      <w:r w:rsidR="0099227A" w:rsidRPr="004C154C">
        <w:rPr>
          <w:rFonts w:ascii="Tahoma" w:hAnsi="Tahoma" w:cs="Tahoma"/>
          <w:sz w:val="24"/>
          <w:szCs w:val="24"/>
          <w:lang w:val="en-US"/>
        </w:rPr>
        <w:t>that falsely</w:t>
      </w:r>
      <w:r w:rsidR="00583035" w:rsidRPr="004C154C">
        <w:rPr>
          <w:rFonts w:ascii="Tahoma" w:hAnsi="Tahoma" w:cs="Tahoma"/>
          <w:sz w:val="24"/>
          <w:szCs w:val="24"/>
          <w:lang w:val="en-US"/>
        </w:rPr>
        <w:t xml:space="preserve"> </w:t>
      </w:r>
      <w:r w:rsidRPr="004C154C">
        <w:rPr>
          <w:rFonts w:ascii="Tahoma" w:hAnsi="Tahoma" w:cs="Tahoma"/>
          <w:sz w:val="24"/>
          <w:szCs w:val="24"/>
          <w:lang w:val="en-US"/>
        </w:rPr>
        <w:t xml:space="preserve">make us feel safe.  Our family, friends, home, job, church, community and national resources usually comprise our core infrastructure of protection. But </w:t>
      </w:r>
      <w:r w:rsidR="0099227A" w:rsidRPr="004C154C">
        <w:rPr>
          <w:rFonts w:ascii="Tahoma" w:hAnsi="Tahoma" w:cs="Tahoma"/>
          <w:sz w:val="24"/>
          <w:szCs w:val="24"/>
          <w:lang w:val="en-US"/>
        </w:rPr>
        <w:t>all that in terms of the world is transitory</w:t>
      </w:r>
    </w:p>
    <w:p w:rsidR="005C7456" w:rsidRPr="004C154C" w:rsidRDefault="0099227A" w:rsidP="003A4133">
      <w:pPr>
        <w:spacing w:after="0" w:line="240" w:lineRule="auto"/>
        <w:ind w:left="720"/>
        <w:jc w:val="both"/>
        <w:rPr>
          <w:rFonts w:ascii="Tahoma" w:hAnsi="Tahoma" w:cs="Tahoma"/>
          <w:sz w:val="24"/>
          <w:szCs w:val="24"/>
          <w:lang w:val="en-US"/>
        </w:rPr>
      </w:pPr>
      <w:r w:rsidRPr="004C154C">
        <w:rPr>
          <w:rFonts w:ascii="Tahoma" w:hAnsi="Tahoma" w:cs="Tahoma"/>
          <w:sz w:val="24"/>
          <w:szCs w:val="24"/>
          <w:lang w:val="en-US"/>
        </w:rPr>
        <w:t xml:space="preserve">and will ultimately fail. God however has promised that He provides a foundation that cannot be shaken </w:t>
      </w:r>
      <w:r w:rsidRPr="004C154C">
        <w:rPr>
          <w:rFonts w:ascii="Tahoma" w:hAnsi="Tahoma" w:cs="Tahoma"/>
          <w:b/>
          <w:sz w:val="24"/>
          <w:szCs w:val="24"/>
          <w:lang w:val="en-US"/>
        </w:rPr>
        <w:t>(Hebrews 12:27)</w:t>
      </w:r>
      <w:r w:rsidR="00D01E44" w:rsidRPr="004C154C">
        <w:rPr>
          <w:rFonts w:ascii="Tahoma" w:hAnsi="Tahoma" w:cs="Tahoma"/>
          <w:b/>
          <w:sz w:val="24"/>
          <w:szCs w:val="24"/>
          <w:lang w:val="en-US"/>
        </w:rPr>
        <w:t>,</w:t>
      </w:r>
      <w:r w:rsidRPr="004C154C">
        <w:rPr>
          <w:rFonts w:ascii="Tahoma" w:hAnsi="Tahoma" w:cs="Tahoma"/>
          <w:sz w:val="24"/>
          <w:szCs w:val="24"/>
          <w:lang w:val="en-US"/>
        </w:rPr>
        <w:t xml:space="preserve"> so we can have confidence in the future.</w:t>
      </w:r>
    </w:p>
    <w:p w:rsidR="005C7456" w:rsidRPr="004C154C" w:rsidRDefault="005C7456" w:rsidP="009F7E1E">
      <w:pPr>
        <w:ind w:left="720"/>
        <w:jc w:val="both"/>
        <w:rPr>
          <w:rFonts w:ascii="Tahoma" w:hAnsi="Tahoma" w:cs="Tahoma"/>
          <w:sz w:val="24"/>
          <w:szCs w:val="24"/>
          <w:lang w:val="en-US"/>
        </w:rPr>
      </w:pPr>
      <w:r w:rsidRPr="004C154C">
        <w:rPr>
          <w:rFonts w:ascii="Tahoma" w:hAnsi="Tahoma" w:cs="Tahoma"/>
          <w:sz w:val="24"/>
          <w:szCs w:val="24"/>
          <w:lang w:val="en-US"/>
        </w:rPr>
        <w:lastRenderedPageBreak/>
        <w:t>There are many ways to give to others and to give back to God. Money is often the first thing that comes to mind but the gift of time may often be a greater sacrifice</w:t>
      </w:r>
      <w:r w:rsidR="0044115D" w:rsidRPr="004C154C">
        <w:rPr>
          <w:rFonts w:ascii="Tahoma" w:hAnsi="Tahoma" w:cs="Tahoma"/>
          <w:sz w:val="24"/>
          <w:szCs w:val="24"/>
          <w:lang w:val="en-US"/>
        </w:rPr>
        <w:t>.</w:t>
      </w:r>
      <w:r w:rsidRPr="004C154C">
        <w:rPr>
          <w:rFonts w:ascii="Tahoma" w:hAnsi="Tahoma" w:cs="Tahoma"/>
          <w:sz w:val="24"/>
          <w:szCs w:val="24"/>
          <w:lang w:val="en-US"/>
        </w:rPr>
        <w:t xml:space="preserve"> No matter how you cho</w:t>
      </w:r>
      <w:r w:rsidR="00453B80" w:rsidRPr="004C154C">
        <w:rPr>
          <w:rFonts w:ascii="Tahoma" w:hAnsi="Tahoma" w:cs="Tahoma"/>
          <w:sz w:val="24"/>
          <w:szCs w:val="24"/>
          <w:lang w:val="en-US"/>
        </w:rPr>
        <w:t>o</w:t>
      </w:r>
      <w:r w:rsidRPr="004C154C">
        <w:rPr>
          <w:rFonts w:ascii="Tahoma" w:hAnsi="Tahoma" w:cs="Tahoma"/>
          <w:sz w:val="24"/>
          <w:szCs w:val="24"/>
          <w:lang w:val="en-US"/>
        </w:rPr>
        <w:t xml:space="preserve">se to </w:t>
      </w:r>
      <w:r w:rsidR="0044115D" w:rsidRPr="004C154C">
        <w:rPr>
          <w:rFonts w:ascii="Tahoma" w:hAnsi="Tahoma" w:cs="Tahoma"/>
          <w:sz w:val="24"/>
          <w:szCs w:val="24"/>
          <w:lang w:val="en-US"/>
        </w:rPr>
        <w:t>give,</w:t>
      </w:r>
      <w:r w:rsidRPr="004C154C">
        <w:rPr>
          <w:rFonts w:ascii="Tahoma" w:hAnsi="Tahoma" w:cs="Tahoma"/>
          <w:sz w:val="24"/>
          <w:szCs w:val="24"/>
          <w:lang w:val="en-US"/>
        </w:rPr>
        <w:t xml:space="preserve"> you can be sure that God is please</w:t>
      </w:r>
      <w:r w:rsidR="0044115D" w:rsidRPr="004C154C">
        <w:rPr>
          <w:rFonts w:ascii="Tahoma" w:hAnsi="Tahoma" w:cs="Tahoma"/>
          <w:sz w:val="24"/>
          <w:szCs w:val="24"/>
          <w:lang w:val="en-US"/>
        </w:rPr>
        <w:t>d</w:t>
      </w:r>
      <w:r w:rsidR="005B7A20" w:rsidRPr="004C154C">
        <w:rPr>
          <w:rFonts w:ascii="Tahoma" w:hAnsi="Tahoma" w:cs="Tahoma"/>
          <w:sz w:val="24"/>
          <w:szCs w:val="24"/>
          <w:lang w:val="en-US"/>
        </w:rPr>
        <w:t xml:space="preserve"> and will pour out H</w:t>
      </w:r>
      <w:r w:rsidRPr="004C154C">
        <w:rPr>
          <w:rFonts w:ascii="Tahoma" w:hAnsi="Tahoma" w:cs="Tahoma"/>
          <w:sz w:val="24"/>
          <w:szCs w:val="24"/>
          <w:lang w:val="en-US"/>
        </w:rPr>
        <w:t>is grace on you in return</w:t>
      </w:r>
      <w:r w:rsidR="0044115D" w:rsidRPr="004C154C">
        <w:rPr>
          <w:rFonts w:ascii="Tahoma" w:hAnsi="Tahoma" w:cs="Tahoma"/>
          <w:sz w:val="24"/>
          <w:szCs w:val="24"/>
          <w:lang w:val="en-US"/>
        </w:rPr>
        <w:t>.</w:t>
      </w:r>
    </w:p>
    <w:p w:rsidR="0011614B" w:rsidRPr="004C154C" w:rsidRDefault="0011614B" w:rsidP="00FC144F">
      <w:pPr>
        <w:ind w:left="720"/>
        <w:jc w:val="both"/>
        <w:rPr>
          <w:rFonts w:ascii="Tahoma" w:hAnsi="Tahoma" w:cs="Tahoma"/>
          <w:color w:val="464646"/>
          <w:sz w:val="24"/>
          <w:szCs w:val="24"/>
          <w:shd w:val="clear" w:color="auto" w:fill="FFFFFF"/>
        </w:rPr>
      </w:pPr>
      <w:r w:rsidRPr="004C154C">
        <w:rPr>
          <w:rStyle w:val="Strong"/>
          <w:rFonts w:ascii="Tahoma" w:hAnsi="Tahoma" w:cs="Tahoma"/>
          <w:color w:val="464646"/>
          <w:sz w:val="24"/>
          <w:szCs w:val="24"/>
          <w:shd w:val="clear" w:color="auto" w:fill="FFFFFF"/>
        </w:rPr>
        <w:t>Remember others</w:t>
      </w:r>
      <w:r w:rsidR="00984209" w:rsidRPr="004C154C">
        <w:rPr>
          <w:rStyle w:val="Strong"/>
          <w:rFonts w:ascii="Tahoma" w:hAnsi="Tahoma" w:cs="Tahoma"/>
          <w:color w:val="464646"/>
          <w:sz w:val="24"/>
          <w:szCs w:val="24"/>
          <w:shd w:val="clear" w:color="auto" w:fill="FFFFFF"/>
        </w:rPr>
        <w:t>;</w:t>
      </w:r>
      <w:r w:rsidRPr="004C154C">
        <w:rPr>
          <w:rStyle w:val="Strong"/>
          <w:rFonts w:ascii="Tahoma" w:hAnsi="Tahoma" w:cs="Tahoma"/>
          <w:color w:val="464646"/>
          <w:sz w:val="24"/>
          <w:szCs w:val="24"/>
          <w:shd w:val="clear" w:color="auto" w:fill="FFFFFF"/>
        </w:rPr>
        <w:t xml:space="preserve"> Talk to God about people</w:t>
      </w:r>
      <w:r w:rsidR="00446E1A" w:rsidRPr="004C154C">
        <w:rPr>
          <w:rStyle w:val="Strong"/>
          <w:rFonts w:ascii="Tahoma" w:hAnsi="Tahoma" w:cs="Tahoma"/>
          <w:color w:val="464646"/>
          <w:sz w:val="24"/>
          <w:szCs w:val="24"/>
          <w:shd w:val="clear" w:color="auto" w:fill="FFFFFF"/>
        </w:rPr>
        <w:t>;</w:t>
      </w:r>
      <w:r w:rsidRPr="004C154C">
        <w:rPr>
          <w:rStyle w:val="Strong"/>
          <w:rFonts w:ascii="Tahoma" w:hAnsi="Tahoma" w:cs="Tahoma"/>
          <w:color w:val="464646"/>
          <w:sz w:val="24"/>
          <w:szCs w:val="24"/>
          <w:shd w:val="clear" w:color="auto" w:fill="FFFFFF"/>
        </w:rPr>
        <w:t xml:space="preserve"> Talk to Him about </w:t>
      </w:r>
      <w:r w:rsidR="0099227A" w:rsidRPr="004C154C">
        <w:rPr>
          <w:rStyle w:val="Strong"/>
          <w:rFonts w:ascii="Tahoma" w:hAnsi="Tahoma" w:cs="Tahoma"/>
          <w:color w:val="464646"/>
          <w:sz w:val="24"/>
          <w:szCs w:val="24"/>
          <w:shd w:val="clear" w:color="auto" w:fill="FFFFFF"/>
        </w:rPr>
        <w:t>those who are physically sick and</w:t>
      </w:r>
      <w:r w:rsidR="005B7A20" w:rsidRPr="004C154C">
        <w:rPr>
          <w:rStyle w:val="Strong"/>
          <w:rFonts w:ascii="Tahoma" w:hAnsi="Tahoma" w:cs="Tahoma"/>
          <w:color w:val="464646"/>
          <w:sz w:val="24"/>
          <w:szCs w:val="24"/>
          <w:shd w:val="clear" w:color="auto" w:fill="FFFFFF"/>
        </w:rPr>
        <w:t xml:space="preserve"> </w:t>
      </w:r>
      <w:r w:rsidR="0099227A" w:rsidRPr="004C154C">
        <w:rPr>
          <w:rStyle w:val="Strong"/>
          <w:rFonts w:ascii="Tahoma" w:hAnsi="Tahoma" w:cs="Tahoma"/>
          <w:color w:val="464646"/>
          <w:sz w:val="24"/>
          <w:szCs w:val="24"/>
          <w:shd w:val="clear" w:color="auto" w:fill="FFFFFF"/>
        </w:rPr>
        <w:t xml:space="preserve"> those who are</w:t>
      </w:r>
      <w:r w:rsidRPr="004C154C">
        <w:rPr>
          <w:rStyle w:val="Strong"/>
          <w:rFonts w:ascii="Tahoma" w:hAnsi="Tahoma" w:cs="Tahoma"/>
          <w:color w:val="464646"/>
          <w:sz w:val="24"/>
          <w:szCs w:val="24"/>
          <w:shd w:val="clear" w:color="auto" w:fill="FFFFFF"/>
        </w:rPr>
        <w:t xml:space="preserve"> under emotional stress</w:t>
      </w:r>
      <w:r w:rsidR="00446E1A" w:rsidRPr="004C154C">
        <w:rPr>
          <w:rStyle w:val="Strong"/>
          <w:rFonts w:ascii="Tahoma" w:hAnsi="Tahoma" w:cs="Tahoma"/>
          <w:color w:val="464646"/>
          <w:sz w:val="24"/>
          <w:szCs w:val="24"/>
          <w:shd w:val="clear" w:color="auto" w:fill="FFFFFF"/>
        </w:rPr>
        <w:t>;</w:t>
      </w:r>
      <w:r w:rsidRPr="004C154C">
        <w:rPr>
          <w:rStyle w:val="Strong"/>
          <w:rFonts w:ascii="Tahoma" w:hAnsi="Tahoma" w:cs="Tahoma"/>
          <w:color w:val="464646"/>
          <w:sz w:val="24"/>
          <w:szCs w:val="24"/>
          <w:shd w:val="clear" w:color="auto" w:fill="FFFFFF"/>
        </w:rPr>
        <w:t xml:space="preserve"> Tell God about the people you know who are financially </w:t>
      </w:r>
      <w:r w:rsidR="00334000" w:rsidRPr="004C154C">
        <w:rPr>
          <w:rStyle w:val="Strong"/>
          <w:rFonts w:ascii="Tahoma" w:hAnsi="Tahoma" w:cs="Tahoma"/>
          <w:color w:val="464646"/>
          <w:sz w:val="24"/>
          <w:szCs w:val="24"/>
          <w:shd w:val="clear" w:color="auto" w:fill="FFFFFF"/>
        </w:rPr>
        <w:t>‘</w:t>
      </w:r>
      <w:r w:rsidRPr="004C154C">
        <w:rPr>
          <w:rStyle w:val="Strong"/>
          <w:rFonts w:ascii="Tahoma" w:hAnsi="Tahoma" w:cs="Tahoma"/>
          <w:color w:val="464646"/>
          <w:sz w:val="24"/>
          <w:szCs w:val="24"/>
          <w:shd w:val="clear" w:color="auto" w:fill="FFFFFF"/>
        </w:rPr>
        <w:t>strung out</w:t>
      </w:r>
      <w:r w:rsidR="00334000" w:rsidRPr="004C154C">
        <w:rPr>
          <w:rStyle w:val="Strong"/>
          <w:rFonts w:ascii="Tahoma" w:hAnsi="Tahoma" w:cs="Tahoma"/>
          <w:color w:val="464646"/>
          <w:sz w:val="24"/>
          <w:szCs w:val="24"/>
          <w:shd w:val="clear" w:color="auto" w:fill="FFFFFF"/>
        </w:rPr>
        <w:t>’</w:t>
      </w:r>
      <w:r w:rsidR="00446E1A" w:rsidRPr="004C154C">
        <w:rPr>
          <w:rStyle w:val="Strong"/>
          <w:rFonts w:ascii="Tahoma" w:hAnsi="Tahoma" w:cs="Tahoma"/>
          <w:color w:val="464646"/>
          <w:sz w:val="24"/>
          <w:szCs w:val="24"/>
          <w:shd w:val="clear" w:color="auto" w:fill="FFFFFF"/>
        </w:rPr>
        <w:t xml:space="preserve"> and </w:t>
      </w:r>
      <w:r w:rsidRPr="004C154C">
        <w:rPr>
          <w:rStyle w:val="Strong"/>
          <w:rFonts w:ascii="Tahoma" w:hAnsi="Tahoma" w:cs="Tahoma"/>
          <w:color w:val="464646"/>
          <w:sz w:val="24"/>
          <w:szCs w:val="24"/>
          <w:shd w:val="clear" w:color="auto" w:fill="FFFFFF"/>
        </w:rPr>
        <w:t>unable to take care of their families as they want to. T</w:t>
      </w:r>
      <w:r w:rsidR="005B7A20" w:rsidRPr="004C154C">
        <w:rPr>
          <w:rStyle w:val="Strong"/>
          <w:rFonts w:ascii="Tahoma" w:hAnsi="Tahoma" w:cs="Tahoma"/>
          <w:color w:val="464646"/>
          <w:sz w:val="24"/>
          <w:szCs w:val="24"/>
          <w:shd w:val="clear" w:color="auto" w:fill="FFFFFF"/>
        </w:rPr>
        <w:t>ell God about t</w:t>
      </w:r>
      <w:r w:rsidRPr="004C154C">
        <w:rPr>
          <w:rStyle w:val="Strong"/>
          <w:rFonts w:ascii="Tahoma" w:hAnsi="Tahoma" w:cs="Tahoma"/>
          <w:color w:val="464646"/>
          <w:sz w:val="24"/>
          <w:szCs w:val="24"/>
          <w:shd w:val="clear" w:color="auto" w:fill="FFFFFF"/>
        </w:rPr>
        <w:t xml:space="preserve">hose who are experiencing a shattered dream and </w:t>
      </w:r>
      <w:r w:rsidR="0044115D" w:rsidRPr="004C154C">
        <w:rPr>
          <w:rStyle w:val="Strong"/>
          <w:rFonts w:ascii="Tahoma" w:hAnsi="Tahoma" w:cs="Tahoma"/>
          <w:color w:val="464646"/>
          <w:sz w:val="24"/>
          <w:szCs w:val="24"/>
          <w:shd w:val="clear" w:color="auto" w:fill="FFFFFF"/>
        </w:rPr>
        <w:t>can’t</w:t>
      </w:r>
      <w:r w:rsidRPr="004C154C">
        <w:rPr>
          <w:rStyle w:val="Strong"/>
          <w:rFonts w:ascii="Tahoma" w:hAnsi="Tahoma" w:cs="Tahoma"/>
          <w:color w:val="464646"/>
          <w:sz w:val="24"/>
          <w:szCs w:val="24"/>
          <w:shd w:val="clear" w:color="auto" w:fill="FFFFFF"/>
        </w:rPr>
        <w:t xml:space="preserve"> s</w:t>
      </w:r>
      <w:r w:rsidR="0044115D" w:rsidRPr="004C154C">
        <w:rPr>
          <w:rStyle w:val="Strong"/>
          <w:rFonts w:ascii="Tahoma" w:hAnsi="Tahoma" w:cs="Tahoma"/>
          <w:color w:val="464646"/>
          <w:sz w:val="24"/>
          <w:szCs w:val="24"/>
          <w:shd w:val="clear" w:color="auto" w:fill="FFFFFF"/>
        </w:rPr>
        <w:t>e</w:t>
      </w:r>
      <w:r w:rsidRPr="004C154C">
        <w:rPr>
          <w:rStyle w:val="Strong"/>
          <w:rFonts w:ascii="Tahoma" w:hAnsi="Tahoma" w:cs="Tahoma"/>
          <w:color w:val="464646"/>
          <w:sz w:val="24"/>
          <w:szCs w:val="24"/>
          <w:shd w:val="clear" w:color="auto" w:fill="FFFFFF"/>
        </w:rPr>
        <w:t>em to get off the floor.</w:t>
      </w:r>
      <w:r w:rsidR="00BD16BC" w:rsidRPr="004C154C">
        <w:rPr>
          <w:rStyle w:val="Strong"/>
          <w:rFonts w:ascii="Tahoma" w:hAnsi="Tahoma" w:cs="Tahoma"/>
          <w:color w:val="464646"/>
          <w:sz w:val="24"/>
          <w:szCs w:val="24"/>
          <w:shd w:val="clear" w:color="auto" w:fill="FFFFFF"/>
        </w:rPr>
        <w:t xml:space="preserve"> </w:t>
      </w:r>
      <w:r w:rsidRPr="004C154C">
        <w:rPr>
          <w:rStyle w:val="Strong"/>
          <w:rFonts w:ascii="Tahoma" w:hAnsi="Tahoma" w:cs="Tahoma"/>
          <w:color w:val="464646"/>
          <w:sz w:val="24"/>
          <w:szCs w:val="24"/>
          <w:shd w:val="clear" w:color="auto" w:fill="FFFFFF"/>
        </w:rPr>
        <w:t>Inte</w:t>
      </w:r>
      <w:r w:rsidR="0044115D" w:rsidRPr="004C154C">
        <w:rPr>
          <w:rStyle w:val="Strong"/>
          <w:rFonts w:ascii="Tahoma" w:hAnsi="Tahoma" w:cs="Tahoma"/>
          <w:color w:val="464646"/>
          <w:sz w:val="24"/>
          <w:szCs w:val="24"/>
          <w:shd w:val="clear" w:color="auto" w:fill="FFFFFF"/>
        </w:rPr>
        <w:t>r</w:t>
      </w:r>
      <w:r w:rsidRPr="004C154C">
        <w:rPr>
          <w:rStyle w:val="Strong"/>
          <w:rFonts w:ascii="Tahoma" w:hAnsi="Tahoma" w:cs="Tahoma"/>
          <w:color w:val="464646"/>
          <w:sz w:val="24"/>
          <w:szCs w:val="24"/>
          <w:shd w:val="clear" w:color="auto" w:fill="FFFFFF"/>
        </w:rPr>
        <w:t>cede and let Go</w:t>
      </w:r>
      <w:r w:rsidR="008279AE" w:rsidRPr="004C154C">
        <w:rPr>
          <w:rStyle w:val="Strong"/>
          <w:rFonts w:ascii="Tahoma" w:hAnsi="Tahoma" w:cs="Tahoma"/>
          <w:color w:val="464646"/>
          <w:sz w:val="24"/>
          <w:szCs w:val="24"/>
          <w:shd w:val="clear" w:color="auto" w:fill="FFFFFF"/>
        </w:rPr>
        <w:t>d</w:t>
      </w:r>
      <w:r w:rsidRPr="004C154C">
        <w:rPr>
          <w:rStyle w:val="Strong"/>
          <w:rFonts w:ascii="Tahoma" w:hAnsi="Tahoma" w:cs="Tahoma"/>
          <w:color w:val="464646"/>
          <w:sz w:val="24"/>
          <w:szCs w:val="24"/>
          <w:shd w:val="clear" w:color="auto" w:fill="FFFFFF"/>
        </w:rPr>
        <w:t xml:space="preserve"> </w:t>
      </w:r>
      <w:r w:rsidR="008279AE" w:rsidRPr="004C154C">
        <w:rPr>
          <w:rStyle w:val="Strong"/>
          <w:rFonts w:ascii="Tahoma" w:hAnsi="Tahoma" w:cs="Tahoma"/>
          <w:color w:val="464646"/>
          <w:sz w:val="24"/>
          <w:szCs w:val="24"/>
          <w:shd w:val="clear" w:color="auto" w:fill="FFFFFF"/>
        </w:rPr>
        <w:t>k</w:t>
      </w:r>
      <w:r w:rsidRPr="004C154C">
        <w:rPr>
          <w:rStyle w:val="Strong"/>
          <w:rFonts w:ascii="Tahoma" w:hAnsi="Tahoma" w:cs="Tahoma"/>
          <w:color w:val="464646"/>
          <w:sz w:val="24"/>
          <w:szCs w:val="24"/>
          <w:shd w:val="clear" w:color="auto" w:fill="FFFFFF"/>
        </w:rPr>
        <w:t>now what they need</w:t>
      </w:r>
      <w:r w:rsidR="0044115D" w:rsidRPr="004C154C">
        <w:rPr>
          <w:rStyle w:val="Strong"/>
          <w:rFonts w:ascii="Tahoma" w:hAnsi="Tahoma" w:cs="Tahoma"/>
          <w:color w:val="464646"/>
          <w:sz w:val="24"/>
          <w:szCs w:val="24"/>
          <w:shd w:val="clear" w:color="auto" w:fill="FFFFFF"/>
        </w:rPr>
        <w:t>!</w:t>
      </w:r>
    </w:p>
    <w:p w:rsidR="00173D8F" w:rsidRPr="004C154C" w:rsidRDefault="00173D8F" w:rsidP="00F427EE">
      <w:pPr>
        <w:pStyle w:val="ListParagraph"/>
        <w:numPr>
          <w:ilvl w:val="0"/>
          <w:numId w:val="2"/>
        </w:numPr>
        <w:jc w:val="both"/>
        <w:rPr>
          <w:rFonts w:ascii="Tahoma" w:hAnsi="Tahoma" w:cs="Tahoma"/>
          <w:color w:val="000000"/>
          <w:sz w:val="24"/>
          <w:szCs w:val="24"/>
          <w:shd w:val="clear" w:color="auto" w:fill="FFFFFF"/>
        </w:rPr>
      </w:pPr>
      <w:r w:rsidRPr="004C154C">
        <w:rPr>
          <w:rStyle w:val="Strong"/>
          <w:rFonts w:ascii="Tahoma" w:hAnsi="Tahoma" w:cs="Tahoma"/>
          <w:color w:val="464646"/>
          <w:sz w:val="24"/>
          <w:szCs w:val="24"/>
          <w:shd w:val="clear" w:color="auto" w:fill="FFFFFF"/>
        </w:rPr>
        <w:t>In Jeremiah 33</w:t>
      </w:r>
      <w:r w:rsidR="00FD646A" w:rsidRPr="004C154C">
        <w:rPr>
          <w:rStyle w:val="Strong"/>
          <w:rFonts w:ascii="Tahoma" w:hAnsi="Tahoma" w:cs="Tahoma"/>
          <w:color w:val="464646"/>
          <w:sz w:val="24"/>
          <w:szCs w:val="24"/>
          <w:shd w:val="clear" w:color="auto" w:fill="FFFFFF"/>
        </w:rPr>
        <w:t>:</w:t>
      </w:r>
      <w:r w:rsidR="003E3213" w:rsidRPr="004C154C">
        <w:rPr>
          <w:rStyle w:val="Strong"/>
          <w:rFonts w:ascii="Tahoma" w:hAnsi="Tahoma" w:cs="Tahoma"/>
          <w:color w:val="464646"/>
          <w:sz w:val="24"/>
          <w:szCs w:val="24"/>
          <w:shd w:val="clear" w:color="auto" w:fill="FFFFFF"/>
        </w:rPr>
        <w:t>3</w:t>
      </w:r>
      <w:r w:rsidR="00FD646A" w:rsidRPr="004C154C">
        <w:rPr>
          <w:rStyle w:val="Strong"/>
          <w:rFonts w:ascii="Tahoma" w:hAnsi="Tahoma" w:cs="Tahoma"/>
          <w:color w:val="464646"/>
          <w:sz w:val="24"/>
          <w:szCs w:val="24"/>
          <w:shd w:val="clear" w:color="auto" w:fill="FFFFFF"/>
        </w:rPr>
        <w:t>,</w:t>
      </w:r>
      <w:r w:rsidR="009B2CB2" w:rsidRPr="004C154C">
        <w:rPr>
          <w:rStyle w:val="Strong"/>
          <w:rFonts w:ascii="Tahoma" w:hAnsi="Tahoma" w:cs="Tahoma"/>
          <w:color w:val="464646"/>
          <w:sz w:val="24"/>
          <w:szCs w:val="24"/>
          <w:shd w:val="clear" w:color="auto" w:fill="FFFFFF"/>
        </w:rPr>
        <w:t xml:space="preserve"> </w:t>
      </w:r>
      <w:r w:rsidRPr="004C154C">
        <w:rPr>
          <w:rStyle w:val="Strong"/>
          <w:rFonts w:ascii="Tahoma" w:hAnsi="Tahoma" w:cs="Tahoma"/>
          <w:color w:val="464646"/>
          <w:sz w:val="24"/>
          <w:szCs w:val="24"/>
          <w:shd w:val="clear" w:color="auto" w:fill="FFFFFF"/>
        </w:rPr>
        <w:t xml:space="preserve">He </w:t>
      </w:r>
      <w:r w:rsidR="00FC144F" w:rsidRPr="004C154C">
        <w:rPr>
          <w:rStyle w:val="Strong"/>
          <w:rFonts w:ascii="Tahoma" w:hAnsi="Tahoma" w:cs="Tahoma"/>
          <w:color w:val="464646"/>
          <w:sz w:val="24"/>
          <w:szCs w:val="24"/>
          <w:shd w:val="clear" w:color="auto" w:fill="FFFFFF"/>
        </w:rPr>
        <w:t>said,</w:t>
      </w:r>
      <w:r w:rsidR="00A0470A" w:rsidRPr="004C154C">
        <w:rPr>
          <w:rStyle w:val="Strong"/>
          <w:rFonts w:ascii="Tahoma" w:hAnsi="Tahoma" w:cs="Tahoma"/>
          <w:color w:val="464646"/>
          <w:sz w:val="24"/>
          <w:szCs w:val="24"/>
          <w:shd w:val="clear" w:color="auto" w:fill="FFFFFF"/>
        </w:rPr>
        <w:t xml:space="preserve"> “</w:t>
      </w:r>
      <w:r w:rsidRPr="004C154C">
        <w:rPr>
          <w:rFonts w:ascii="Tahoma" w:hAnsi="Tahoma" w:cs="Tahoma"/>
          <w:color w:val="000000"/>
          <w:sz w:val="24"/>
          <w:szCs w:val="24"/>
          <w:shd w:val="clear" w:color="auto" w:fill="FFFFFF"/>
        </w:rPr>
        <w:t>Call unto me, and I will answer thee, and show thee great and mighty things, which thou knowest not</w:t>
      </w:r>
      <w:r w:rsidR="0044115D" w:rsidRPr="004C154C">
        <w:rPr>
          <w:rFonts w:ascii="Tahoma" w:hAnsi="Tahoma" w:cs="Tahoma"/>
          <w:color w:val="000000"/>
          <w:sz w:val="24"/>
          <w:szCs w:val="24"/>
          <w:shd w:val="clear" w:color="auto" w:fill="FFFFFF"/>
        </w:rPr>
        <w:t>”</w:t>
      </w:r>
      <w:r w:rsidRPr="004C154C">
        <w:rPr>
          <w:rFonts w:ascii="Tahoma" w:hAnsi="Tahoma" w:cs="Tahoma"/>
          <w:color w:val="000000"/>
          <w:sz w:val="24"/>
          <w:szCs w:val="24"/>
          <w:shd w:val="clear" w:color="auto" w:fill="FFFFFF"/>
        </w:rPr>
        <w:t>.</w:t>
      </w:r>
    </w:p>
    <w:p w:rsidR="00035862" w:rsidRPr="004C154C" w:rsidRDefault="00F8560E" w:rsidP="00FC144F">
      <w:pPr>
        <w:ind w:left="720"/>
        <w:jc w:val="both"/>
        <w:rPr>
          <w:rFonts w:ascii="Tahoma" w:hAnsi="Tahoma" w:cs="Tahoma"/>
          <w:color w:val="000000"/>
          <w:sz w:val="24"/>
          <w:szCs w:val="24"/>
          <w:shd w:val="clear" w:color="auto" w:fill="FFFFFF"/>
        </w:rPr>
      </w:pPr>
      <w:r w:rsidRPr="004C154C">
        <w:rPr>
          <w:rFonts w:ascii="Tahoma" w:hAnsi="Tahoma" w:cs="Tahoma"/>
          <w:color w:val="000000"/>
          <w:sz w:val="24"/>
          <w:szCs w:val="24"/>
          <w:shd w:val="clear" w:color="auto" w:fill="FFFFFF"/>
        </w:rPr>
        <w:t>My sisters, Take courage in the words of Psalm 16</w:t>
      </w:r>
      <w:r w:rsidR="00A0470A" w:rsidRPr="004C154C">
        <w:rPr>
          <w:rFonts w:ascii="Tahoma" w:hAnsi="Tahoma" w:cs="Tahoma"/>
          <w:color w:val="000000"/>
          <w:sz w:val="24"/>
          <w:szCs w:val="24"/>
          <w:shd w:val="clear" w:color="auto" w:fill="FFFFFF"/>
        </w:rPr>
        <w:t>:</w:t>
      </w:r>
      <w:r w:rsidRPr="004C154C">
        <w:rPr>
          <w:rFonts w:ascii="Tahoma" w:hAnsi="Tahoma" w:cs="Tahoma"/>
          <w:color w:val="000000"/>
          <w:sz w:val="24"/>
          <w:szCs w:val="24"/>
          <w:shd w:val="clear" w:color="auto" w:fill="FFFFFF"/>
        </w:rPr>
        <w:t>8</w:t>
      </w:r>
      <w:r w:rsidR="00A0470A" w:rsidRPr="004C154C">
        <w:rPr>
          <w:rFonts w:ascii="Tahoma" w:hAnsi="Tahoma" w:cs="Tahoma"/>
          <w:color w:val="000000"/>
          <w:sz w:val="24"/>
          <w:szCs w:val="24"/>
          <w:shd w:val="clear" w:color="auto" w:fill="FFFFFF"/>
        </w:rPr>
        <w:t>, “</w:t>
      </w:r>
      <w:r w:rsidRPr="004C154C">
        <w:rPr>
          <w:rFonts w:ascii="Tahoma" w:hAnsi="Tahoma" w:cs="Tahoma"/>
          <w:color w:val="000000"/>
          <w:sz w:val="24"/>
          <w:szCs w:val="24"/>
          <w:shd w:val="clear" w:color="auto" w:fill="FFFFFF"/>
        </w:rPr>
        <w:t>I have set the Lord before me because He is at my right hand, I shall not be moved</w:t>
      </w:r>
      <w:r w:rsidR="0011614B" w:rsidRPr="004C154C">
        <w:rPr>
          <w:rFonts w:ascii="Tahoma" w:hAnsi="Tahoma" w:cs="Tahoma"/>
          <w:color w:val="000000"/>
          <w:sz w:val="24"/>
          <w:szCs w:val="24"/>
          <w:shd w:val="clear" w:color="auto" w:fill="FFFFFF"/>
        </w:rPr>
        <w:t>.</w:t>
      </w:r>
    </w:p>
    <w:p w:rsidR="0011614B" w:rsidRPr="004C154C" w:rsidRDefault="0011614B" w:rsidP="00FC144F">
      <w:pPr>
        <w:ind w:left="720"/>
        <w:jc w:val="both"/>
        <w:rPr>
          <w:rFonts w:ascii="Tahoma" w:hAnsi="Tahoma" w:cs="Tahoma"/>
          <w:color w:val="000000"/>
          <w:sz w:val="24"/>
          <w:szCs w:val="24"/>
          <w:shd w:val="clear" w:color="auto" w:fill="FFFFFF"/>
        </w:rPr>
      </w:pPr>
      <w:r w:rsidRPr="004C154C">
        <w:rPr>
          <w:rFonts w:ascii="Tahoma" w:hAnsi="Tahoma" w:cs="Tahoma"/>
          <w:color w:val="000000"/>
          <w:sz w:val="24"/>
          <w:szCs w:val="24"/>
          <w:shd w:val="clear" w:color="auto" w:fill="FFFFFF"/>
        </w:rPr>
        <w:t>When you place your hope in God, You are clinging t</w:t>
      </w:r>
      <w:r w:rsidR="0044115D" w:rsidRPr="004C154C">
        <w:rPr>
          <w:rFonts w:ascii="Tahoma" w:hAnsi="Tahoma" w:cs="Tahoma"/>
          <w:color w:val="000000"/>
          <w:sz w:val="24"/>
          <w:szCs w:val="24"/>
          <w:shd w:val="clear" w:color="auto" w:fill="FFFFFF"/>
        </w:rPr>
        <w:t>o</w:t>
      </w:r>
      <w:r w:rsidRPr="004C154C">
        <w:rPr>
          <w:rFonts w:ascii="Tahoma" w:hAnsi="Tahoma" w:cs="Tahoma"/>
          <w:color w:val="000000"/>
          <w:sz w:val="24"/>
          <w:szCs w:val="24"/>
          <w:shd w:val="clear" w:color="auto" w:fill="FFFFFF"/>
        </w:rPr>
        <w:t xml:space="preserve"> Him in the same tenacious way that ivy clings to brick and mortar</w:t>
      </w:r>
      <w:r w:rsidR="00BD16BC" w:rsidRPr="004C154C">
        <w:rPr>
          <w:rFonts w:ascii="Tahoma" w:hAnsi="Tahoma" w:cs="Tahoma"/>
          <w:color w:val="000000"/>
          <w:sz w:val="24"/>
          <w:szCs w:val="24"/>
          <w:shd w:val="clear" w:color="auto" w:fill="FFFFFF"/>
        </w:rPr>
        <w:t>.</w:t>
      </w:r>
    </w:p>
    <w:p w:rsidR="00173D8F" w:rsidRPr="004C154C" w:rsidRDefault="0044115D" w:rsidP="00FC144F">
      <w:pPr>
        <w:ind w:firstLine="720"/>
        <w:jc w:val="both"/>
        <w:rPr>
          <w:rFonts w:ascii="Tahoma" w:hAnsi="Tahoma" w:cs="Tahoma"/>
          <w:sz w:val="24"/>
          <w:szCs w:val="24"/>
          <w:lang w:val="en-US"/>
        </w:rPr>
      </w:pPr>
      <w:r w:rsidRPr="004C154C">
        <w:rPr>
          <w:rFonts w:ascii="Tahoma" w:hAnsi="Tahoma" w:cs="Tahoma"/>
          <w:color w:val="000000"/>
          <w:sz w:val="24"/>
          <w:szCs w:val="24"/>
          <w:shd w:val="clear" w:color="auto" w:fill="FFFFFF"/>
        </w:rPr>
        <w:t xml:space="preserve">I </w:t>
      </w:r>
      <w:r w:rsidR="008279AE" w:rsidRPr="004C154C">
        <w:rPr>
          <w:rFonts w:ascii="Tahoma" w:hAnsi="Tahoma" w:cs="Tahoma"/>
          <w:color w:val="000000"/>
          <w:sz w:val="24"/>
          <w:szCs w:val="24"/>
          <w:shd w:val="clear" w:color="auto" w:fill="FFFFFF"/>
        </w:rPr>
        <w:t>commend</w:t>
      </w:r>
      <w:r w:rsidRPr="004C154C">
        <w:rPr>
          <w:rFonts w:ascii="Tahoma" w:hAnsi="Tahoma" w:cs="Tahoma"/>
          <w:color w:val="000000"/>
          <w:sz w:val="24"/>
          <w:szCs w:val="24"/>
          <w:shd w:val="clear" w:color="auto" w:fill="FFFFFF"/>
        </w:rPr>
        <w:t xml:space="preserve"> </w:t>
      </w:r>
      <w:r w:rsidR="00453B80" w:rsidRPr="004C154C">
        <w:rPr>
          <w:rFonts w:ascii="Tahoma" w:hAnsi="Tahoma" w:cs="Tahoma"/>
          <w:color w:val="000000"/>
          <w:sz w:val="24"/>
          <w:szCs w:val="24"/>
          <w:shd w:val="clear" w:color="auto" w:fill="FFFFFF"/>
        </w:rPr>
        <w:t xml:space="preserve">to you </w:t>
      </w:r>
      <w:r w:rsidRPr="004C154C">
        <w:rPr>
          <w:rFonts w:ascii="Tahoma" w:hAnsi="Tahoma" w:cs="Tahoma"/>
          <w:color w:val="000000"/>
          <w:sz w:val="24"/>
          <w:szCs w:val="24"/>
          <w:shd w:val="clear" w:color="auto" w:fill="FFFFFF"/>
        </w:rPr>
        <w:t xml:space="preserve">the verses below taken from sections of </w:t>
      </w:r>
      <w:r w:rsidR="00173D8F" w:rsidRPr="004C154C">
        <w:rPr>
          <w:rStyle w:val="Strong"/>
          <w:rFonts w:ascii="Tahoma" w:hAnsi="Tahoma" w:cs="Tahoma"/>
          <w:sz w:val="24"/>
          <w:szCs w:val="24"/>
          <w:shd w:val="clear" w:color="auto" w:fill="FFFFFF"/>
        </w:rPr>
        <w:t>1</w:t>
      </w:r>
      <w:r w:rsidR="00173D8F" w:rsidRPr="004C154C">
        <w:rPr>
          <w:rStyle w:val="Strong"/>
          <w:rFonts w:ascii="Tahoma" w:hAnsi="Tahoma" w:cs="Tahoma"/>
          <w:sz w:val="24"/>
          <w:szCs w:val="24"/>
          <w:shd w:val="clear" w:color="auto" w:fill="FFFFFF"/>
          <w:vertAlign w:val="superscript"/>
        </w:rPr>
        <w:t>st</w:t>
      </w:r>
      <w:r w:rsidR="00453B80" w:rsidRPr="004C154C">
        <w:rPr>
          <w:rStyle w:val="Strong"/>
          <w:rFonts w:ascii="Tahoma" w:hAnsi="Tahoma" w:cs="Tahoma"/>
          <w:sz w:val="24"/>
          <w:szCs w:val="24"/>
          <w:shd w:val="clear" w:color="auto" w:fill="FFFFFF"/>
        </w:rPr>
        <w:t>T</w:t>
      </w:r>
      <w:r w:rsidR="00173D8F" w:rsidRPr="004C154C">
        <w:rPr>
          <w:rStyle w:val="Strong"/>
          <w:rFonts w:ascii="Tahoma" w:hAnsi="Tahoma" w:cs="Tahoma"/>
          <w:sz w:val="24"/>
          <w:szCs w:val="24"/>
          <w:shd w:val="clear" w:color="auto" w:fill="FFFFFF"/>
        </w:rPr>
        <w:t>imoth</w:t>
      </w:r>
      <w:r w:rsidR="00453B80" w:rsidRPr="004C154C">
        <w:rPr>
          <w:rStyle w:val="Strong"/>
          <w:rFonts w:ascii="Tahoma" w:hAnsi="Tahoma" w:cs="Tahoma"/>
          <w:sz w:val="24"/>
          <w:szCs w:val="24"/>
          <w:shd w:val="clear" w:color="auto" w:fill="FFFFFF"/>
        </w:rPr>
        <w:t>y</w:t>
      </w:r>
      <w:r w:rsidR="00FD646A" w:rsidRPr="004C154C">
        <w:rPr>
          <w:rStyle w:val="Strong"/>
          <w:rFonts w:ascii="Tahoma" w:hAnsi="Tahoma" w:cs="Tahoma"/>
          <w:sz w:val="24"/>
          <w:szCs w:val="24"/>
          <w:shd w:val="clear" w:color="auto" w:fill="FFFFFF"/>
        </w:rPr>
        <w:t xml:space="preserve"> 6:</w:t>
      </w:r>
      <w:r w:rsidR="00BD16BC" w:rsidRPr="004C154C">
        <w:rPr>
          <w:rStyle w:val="Strong"/>
          <w:rFonts w:ascii="Tahoma" w:hAnsi="Tahoma" w:cs="Tahoma"/>
          <w:sz w:val="24"/>
          <w:szCs w:val="24"/>
          <w:shd w:val="clear" w:color="auto" w:fill="FFFFFF"/>
        </w:rPr>
        <w:t>11-12</w:t>
      </w:r>
    </w:p>
    <w:p w:rsidR="009F7E1E" w:rsidRPr="004C154C" w:rsidRDefault="00FD646A" w:rsidP="00FC144F">
      <w:pPr>
        <w:pStyle w:val="NormalWeb"/>
        <w:shd w:val="clear" w:color="auto" w:fill="FFFFFF"/>
        <w:ind w:left="720"/>
        <w:jc w:val="both"/>
        <w:rPr>
          <w:rStyle w:val="text"/>
          <w:rFonts w:ascii="Tahoma" w:hAnsi="Tahoma" w:cs="Tahoma"/>
          <w:color w:val="000000"/>
        </w:rPr>
      </w:pPr>
      <w:r w:rsidRPr="004C154C">
        <w:rPr>
          <w:rFonts w:ascii="Tahoma" w:hAnsi="Tahoma" w:cs="Tahoma"/>
        </w:rPr>
        <w:t>‘But</w:t>
      </w:r>
      <w:r w:rsidR="00173D8F" w:rsidRPr="004C154C">
        <w:rPr>
          <w:rStyle w:val="text"/>
          <w:rFonts w:ascii="Tahoma" w:hAnsi="Tahoma" w:cs="Tahoma"/>
          <w:color w:val="000000"/>
        </w:rPr>
        <w:t xml:space="preserve"> thou, O man of God, flee these things; and follow after righteousness, godliness, faith, love, patience, meekness</w:t>
      </w:r>
      <w:r w:rsidR="00BD16BC" w:rsidRPr="004C154C">
        <w:rPr>
          <w:rStyle w:val="text"/>
          <w:rFonts w:ascii="Tahoma" w:hAnsi="Tahoma" w:cs="Tahoma"/>
          <w:color w:val="000000"/>
        </w:rPr>
        <w:t>’</w:t>
      </w:r>
      <w:r w:rsidR="00173D8F" w:rsidRPr="004C154C">
        <w:rPr>
          <w:rStyle w:val="text"/>
          <w:rFonts w:ascii="Tahoma" w:hAnsi="Tahoma" w:cs="Tahoma"/>
          <w:color w:val="000000"/>
        </w:rPr>
        <w:t>.</w:t>
      </w:r>
      <w:r w:rsidR="00901E4C" w:rsidRPr="004C154C">
        <w:rPr>
          <w:rStyle w:val="text"/>
          <w:rFonts w:ascii="Tahoma" w:hAnsi="Tahoma" w:cs="Tahoma"/>
          <w:color w:val="000000"/>
        </w:rPr>
        <w:t xml:space="preserve"> </w:t>
      </w:r>
      <w:r w:rsidR="00BD16BC" w:rsidRPr="004C154C">
        <w:rPr>
          <w:rFonts w:ascii="Tahoma" w:hAnsi="Tahoma" w:cs="Tahoma"/>
        </w:rPr>
        <w:t>‘Fight</w:t>
      </w:r>
      <w:r w:rsidR="00173D8F" w:rsidRPr="004C154C">
        <w:rPr>
          <w:rStyle w:val="text"/>
          <w:rFonts w:ascii="Tahoma" w:hAnsi="Tahoma" w:cs="Tahoma"/>
          <w:color w:val="000000"/>
        </w:rPr>
        <w:t xml:space="preserve"> the good fight of faith, lay hold on eternal life, whereunto thou art also called, and hast professed a good profession before many witnesses</w:t>
      </w:r>
      <w:r w:rsidR="00BD16BC" w:rsidRPr="004C154C">
        <w:rPr>
          <w:rStyle w:val="text"/>
          <w:rFonts w:ascii="Tahoma" w:hAnsi="Tahoma" w:cs="Tahoma"/>
          <w:color w:val="000000"/>
        </w:rPr>
        <w:t>’</w:t>
      </w:r>
      <w:r w:rsidR="00173D8F" w:rsidRPr="004C154C">
        <w:rPr>
          <w:rStyle w:val="text"/>
          <w:rFonts w:ascii="Tahoma" w:hAnsi="Tahoma" w:cs="Tahoma"/>
          <w:color w:val="000000"/>
        </w:rPr>
        <w:t>.</w:t>
      </w:r>
    </w:p>
    <w:p w:rsidR="000D2829" w:rsidRPr="004C154C" w:rsidRDefault="00446E1A" w:rsidP="00FC144F">
      <w:pPr>
        <w:pStyle w:val="NormalWeb"/>
        <w:shd w:val="clear" w:color="auto" w:fill="FFFFFF"/>
        <w:ind w:firstLine="720"/>
        <w:jc w:val="both"/>
        <w:rPr>
          <w:rFonts w:ascii="Tahoma" w:hAnsi="Tahoma" w:cs="Tahoma"/>
          <w:color w:val="000000"/>
        </w:rPr>
      </w:pPr>
      <w:r w:rsidRPr="004C154C">
        <w:rPr>
          <w:rFonts w:ascii="Tahoma" w:hAnsi="Tahoma" w:cs="Tahoma"/>
          <w:b/>
          <w:lang w:val="en-US"/>
        </w:rPr>
        <w:t xml:space="preserve">Keep </w:t>
      </w:r>
      <w:r w:rsidR="00855FA1" w:rsidRPr="004C154C">
        <w:rPr>
          <w:rFonts w:ascii="Tahoma" w:hAnsi="Tahoma" w:cs="Tahoma"/>
          <w:b/>
          <w:lang w:val="en-US"/>
        </w:rPr>
        <w:t>y</w:t>
      </w:r>
      <w:r w:rsidRPr="004C154C">
        <w:rPr>
          <w:rFonts w:ascii="Tahoma" w:hAnsi="Tahoma" w:cs="Tahoma"/>
          <w:b/>
          <w:lang w:val="en-US"/>
        </w:rPr>
        <w:t>our focus on the Prize; you will be strengthened to persevere</w:t>
      </w:r>
      <w:r w:rsidR="00334000" w:rsidRPr="004C154C">
        <w:rPr>
          <w:rFonts w:ascii="Tahoma" w:hAnsi="Tahoma" w:cs="Tahoma"/>
          <w:b/>
          <w:lang w:val="en-US"/>
        </w:rPr>
        <w:t>.</w:t>
      </w:r>
    </w:p>
    <w:p w:rsidR="009F7E1E" w:rsidRPr="004C154C" w:rsidRDefault="009F7E1E" w:rsidP="000C0825">
      <w:pPr>
        <w:jc w:val="both"/>
        <w:rPr>
          <w:rFonts w:ascii="Tahoma" w:hAnsi="Tahoma" w:cs="Tahoma"/>
          <w:sz w:val="24"/>
          <w:szCs w:val="24"/>
          <w:lang w:val="en-US"/>
        </w:rPr>
      </w:pPr>
      <w:r w:rsidRPr="004C154C">
        <w:rPr>
          <w:rFonts w:ascii="Tahoma" w:hAnsi="Tahoma" w:cs="Tahoma"/>
          <w:b/>
          <w:sz w:val="24"/>
          <w:szCs w:val="24"/>
          <w:lang w:val="en-US"/>
        </w:rPr>
        <w:tab/>
      </w:r>
      <w:r w:rsidR="0044115D" w:rsidRPr="004C154C">
        <w:rPr>
          <w:rFonts w:ascii="Tahoma" w:hAnsi="Tahoma" w:cs="Tahoma"/>
          <w:sz w:val="24"/>
          <w:szCs w:val="24"/>
          <w:lang w:val="en-US"/>
        </w:rPr>
        <w:t>Your Sister In Christ</w:t>
      </w:r>
      <w:r w:rsidR="006B1E76" w:rsidRPr="004C154C">
        <w:rPr>
          <w:rFonts w:ascii="Tahoma" w:hAnsi="Tahoma" w:cs="Tahoma"/>
          <w:sz w:val="24"/>
          <w:szCs w:val="24"/>
          <w:lang w:val="en-US"/>
        </w:rPr>
        <w:t>,</w:t>
      </w:r>
    </w:p>
    <w:p w:rsidR="0044115D" w:rsidRPr="004C154C" w:rsidRDefault="0044115D" w:rsidP="00FC144F">
      <w:pPr>
        <w:spacing w:after="0" w:line="240" w:lineRule="auto"/>
        <w:ind w:firstLine="720"/>
        <w:jc w:val="both"/>
        <w:rPr>
          <w:rFonts w:ascii="Tahoma" w:hAnsi="Tahoma" w:cs="Tahoma"/>
          <w:sz w:val="24"/>
          <w:szCs w:val="24"/>
          <w:lang w:val="en-US"/>
        </w:rPr>
      </w:pPr>
      <w:r w:rsidRPr="004C154C">
        <w:rPr>
          <w:rFonts w:ascii="Tahoma" w:hAnsi="Tahoma" w:cs="Tahoma"/>
          <w:sz w:val="24"/>
          <w:szCs w:val="24"/>
          <w:lang w:val="en-US"/>
        </w:rPr>
        <w:t>Prudence Brown</w:t>
      </w:r>
    </w:p>
    <w:p w:rsidR="00F427EE" w:rsidRPr="004C154C" w:rsidRDefault="0044115D" w:rsidP="00FC144F">
      <w:pPr>
        <w:spacing w:after="0" w:line="240" w:lineRule="auto"/>
        <w:ind w:firstLine="720"/>
        <w:jc w:val="both"/>
        <w:rPr>
          <w:rFonts w:ascii="Tahoma" w:hAnsi="Tahoma" w:cs="Tahoma"/>
          <w:sz w:val="24"/>
          <w:szCs w:val="24"/>
          <w:lang w:val="en-US"/>
        </w:rPr>
      </w:pPr>
      <w:r w:rsidRPr="004C154C">
        <w:rPr>
          <w:rFonts w:ascii="Tahoma" w:hAnsi="Tahoma" w:cs="Tahoma"/>
          <w:sz w:val="24"/>
          <w:szCs w:val="24"/>
          <w:lang w:val="en-US"/>
        </w:rPr>
        <w:t>President, District Women’s League</w:t>
      </w:r>
    </w:p>
    <w:p w:rsidR="00F427EE" w:rsidRPr="004C154C" w:rsidRDefault="00F427EE">
      <w:pPr>
        <w:rPr>
          <w:rFonts w:ascii="Tahoma" w:hAnsi="Tahoma" w:cs="Tahoma"/>
          <w:sz w:val="24"/>
          <w:szCs w:val="24"/>
          <w:lang w:val="en-US"/>
        </w:rPr>
      </w:pPr>
    </w:p>
    <w:p w:rsidR="00F427EE" w:rsidRDefault="00F427EE">
      <w:pPr>
        <w:rPr>
          <w:rFonts w:ascii="Times New Roman" w:hAnsi="Times New Roman" w:cs="Times New Roman"/>
          <w:sz w:val="24"/>
          <w:szCs w:val="24"/>
          <w:lang w:val="en-US"/>
        </w:rPr>
      </w:pPr>
    </w:p>
    <w:p w:rsidR="00F427EE" w:rsidRPr="001E4EB2" w:rsidRDefault="00F427EE">
      <w:pPr>
        <w:rPr>
          <w:rFonts w:ascii="Times New Roman" w:hAnsi="Times New Roman" w:cs="Times New Roman"/>
          <w:sz w:val="24"/>
          <w:szCs w:val="24"/>
          <w:lang w:val="en-US"/>
        </w:rPr>
      </w:pPr>
    </w:p>
    <w:sectPr w:rsidR="00F427EE" w:rsidRPr="001E4EB2" w:rsidSect="00FC144F">
      <w:pgSz w:w="11906" w:h="16838"/>
      <w:pgMar w:top="720" w:right="864"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37CC"/>
    <w:multiLevelType w:val="hybridMultilevel"/>
    <w:tmpl w:val="D136881E"/>
    <w:lvl w:ilvl="0" w:tplc="2009000F">
      <w:start w:val="1"/>
      <w:numFmt w:val="decimal"/>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1" w15:restartNumberingAfterBreak="0">
    <w:nsid w:val="41593349"/>
    <w:multiLevelType w:val="hybridMultilevel"/>
    <w:tmpl w:val="11E00458"/>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29"/>
    <w:rsid w:val="00033C40"/>
    <w:rsid w:val="00035862"/>
    <w:rsid w:val="000659D8"/>
    <w:rsid w:val="000C0825"/>
    <w:rsid w:val="000D2829"/>
    <w:rsid w:val="000F534D"/>
    <w:rsid w:val="0011614B"/>
    <w:rsid w:val="00134705"/>
    <w:rsid w:val="00142F4B"/>
    <w:rsid w:val="00173D8F"/>
    <w:rsid w:val="001B37DE"/>
    <w:rsid w:val="001E4EB2"/>
    <w:rsid w:val="00222FFF"/>
    <w:rsid w:val="002358E7"/>
    <w:rsid w:val="002B559D"/>
    <w:rsid w:val="003174D7"/>
    <w:rsid w:val="00334000"/>
    <w:rsid w:val="003A4133"/>
    <w:rsid w:val="003E3213"/>
    <w:rsid w:val="00414711"/>
    <w:rsid w:val="0044115D"/>
    <w:rsid w:val="00446E1A"/>
    <w:rsid w:val="00453B80"/>
    <w:rsid w:val="004C154C"/>
    <w:rsid w:val="004D77CF"/>
    <w:rsid w:val="0051737D"/>
    <w:rsid w:val="00583035"/>
    <w:rsid w:val="005B7A20"/>
    <w:rsid w:val="005C7456"/>
    <w:rsid w:val="00672163"/>
    <w:rsid w:val="00681D63"/>
    <w:rsid w:val="006B1E76"/>
    <w:rsid w:val="007A048E"/>
    <w:rsid w:val="007B34AC"/>
    <w:rsid w:val="007C7F1B"/>
    <w:rsid w:val="008279AE"/>
    <w:rsid w:val="00855FA1"/>
    <w:rsid w:val="008921DE"/>
    <w:rsid w:val="00901E4C"/>
    <w:rsid w:val="00914BA8"/>
    <w:rsid w:val="00984209"/>
    <w:rsid w:val="0099227A"/>
    <w:rsid w:val="009B2CB2"/>
    <w:rsid w:val="009F7E1E"/>
    <w:rsid w:val="00A0470A"/>
    <w:rsid w:val="00A07A33"/>
    <w:rsid w:val="00A531AA"/>
    <w:rsid w:val="00A60512"/>
    <w:rsid w:val="00A810B3"/>
    <w:rsid w:val="00AA19F7"/>
    <w:rsid w:val="00AF2571"/>
    <w:rsid w:val="00BD16BC"/>
    <w:rsid w:val="00C7752F"/>
    <w:rsid w:val="00CF272B"/>
    <w:rsid w:val="00D0075A"/>
    <w:rsid w:val="00D01E44"/>
    <w:rsid w:val="00D13C83"/>
    <w:rsid w:val="00D64889"/>
    <w:rsid w:val="00DB584D"/>
    <w:rsid w:val="00EC0FDB"/>
    <w:rsid w:val="00F427EE"/>
    <w:rsid w:val="00F84A30"/>
    <w:rsid w:val="00F8560E"/>
    <w:rsid w:val="00F90A18"/>
    <w:rsid w:val="00FC144F"/>
    <w:rsid w:val="00FD646A"/>
    <w:rsid w:val="00FE1ED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92C51-B9A6-411F-8B22-D6DC3B67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29"/>
    <w:pPr>
      <w:ind w:left="720"/>
      <w:contextualSpacing/>
    </w:pPr>
  </w:style>
  <w:style w:type="character" w:styleId="Strong">
    <w:name w:val="Strong"/>
    <w:basedOn w:val="DefaultParagraphFont"/>
    <w:uiPriority w:val="22"/>
    <w:qFormat/>
    <w:rsid w:val="00173D8F"/>
    <w:rPr>
      <w:b/>
      <w:bCs/>
    </w:rPr>
  </w:style>
  <w:style w:type="paragraph" w:styleId="NormalWeb">
    <w:name w:val="Normal (Web)"/>
    <w:basedOn w:val="Normal"/>
    <w:uiPriority w:val="99"/>
    <w:unhideWhenUsed/>
    <w:rsid w:val="00173D8F"/>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customStyle="1" w:styleId="text">
    <w:name w:val="text"/>
    <w:basedOn w:val="DefaultParagraphFont"/>
    <w:rsid w:val="00173D8F"/>
  </w:style>
  <w:style w:type="paragraph" w:styleId="BalloonText">
    <w:name w:val="Balloon Text"/>
    <w:basedOn w:val="Normal"/>
    <w:link w:val="BalloonTextChar"/>
    <w:uiPriority w:val="99"/>
    <w:semiHidden/>
    <w:unhideWhenUsed/>
    <w:rsid w:val="0082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AE"/>
    <w:rPr>
      <w:rFonts w:ascii="Segoe UI" w:hAnsi="Segoe UI" w:cs="Segoe UI"/>
      <w:sz w:val="18"/>
      <w:szCs w:val="18"/>
    </w:rPr>
  </w:style>
  <w:style w:type="paragraph" w:customStyle="1" w:styleId="articlebody">
    <w:name w:val="article__body"/>
    <w:basedOn w:val="Normal"/>
    <w:rsid w:val="00855FA1"/>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Lake Highland Prep School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Prudence Collins-Brown</dc:creator>
  <cp:lastModifiedBy>Judy-Marie Campbell</cp:lastModifiedBy>
  <cp:revision>2</cp:revision>
  <cp:lastPrinted>2022-08-10T19:37:00Z</cp:lastPrinted>
  <dcterms:created xsi:type="dcterms:W3CDTF">2022-09-21T13:54:00Z</dcterms:created>
  <dcterms:modified xsi:type="dcterms:W3CDTF">2022-09-21T13:54:00Z</dcterms:modified>
</cp:coreProperties>
</file>